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
        <w:tblW w:w="15611" w:type="dxa"/>
        <w:tblLayout w:type="fixed"/>
        <w:tblLook w:val="04A0" w:firstRow="1" w:lastRow="0" w:firstColumn="1" w:lastColumn="0" w:noHBand="0" w:noVBand="1"/>
      </w:tblPr>
      <w:tblGrid>
        <w:gridCol w:w="2742"/>
        <w:gridCol w:w="2460"/>
        <w:gridCol w:w="3723"/>
        <w:gridCol w:w="1482"/>
        <w:gridCol w:w="5204"/>
      </w:tblGrid>
      <w:tr w:rsidR="00F8231B" w:rsidRPr="00BC0E17" w14:paraId="785CC718" w14:textId="77777777" w:rsidTr="00B30B80">
        <w:tc>
          <w:tcPr>
            <w:tcW w:w="5202" w:type="dxa"/>
            <w:gridSpan w:val="2"/>
            <w:tcBorders>
              <w:top w:val="nil"/>
              <w:left w:val="nil"/>
              <w:bottom w:val="nil"/>
              <w:right w:val="nil"/>
            </w:tcBorders>
          </w:tcPr>
          <w:p w14:paraId="7D97E80F" w14:textId="77777777" w:rsidR="00F8231B" w:rsidRPr="00BC0E17" w:rsidRDefault="00F8231B" w:rsidP="00B30B80">
            <w:pPr>
              <w:pStyle w:val="BodyText"/>
              <w:jc w:val="center"/>
              <w:rPr>
                <w:color w:val="231F20"/>
                <w:sz w:val="20"/>
                <w:szCs w:val="20"/>
              </w:rPr>
            </w:pPr>
            <w:r w:rsidRPr="00DA2B93">
              <w:rPr>
                <w:noProof/>
              </w:rPr>
              <w:drawing>
                <wp:anchor distT="0" distB="0" distL="114300" distR="114300" simplePos="0" relativeHeight="251659264" behindDoc="0" locked="0" layoutInCell="1" allowOverlap="1" wp14:anchorId="220FD9C1" wp14:editId="552184FF">
                  <wp:simplePos x="0" y="0"/>
                  <wp:positionH relativeFrom="margin">
                    <wp:posOffset>-65405</wp:posOffset>
                  </wp:positionH>
                  <wp:positionV relativeFrom="paragraph">
                    <wp:posOffset>0</wp:posOffset>
                  </wp:positionV>
                  <wp:extent cx="1732280" cy="648335"/>
                  <wp:effectExtent l="0" t="0" r="0" b="0"/>
                  <wp:wrapSquare wrapText="bothSides"/>
                  <wp:docPr id="5" name="Picture 5" descr="\\PORTLYMPNE06\Documents\BRANDING 2018\HOWLETTS\HOWLETTS_Identity_2018_GRE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LYMPNE06\Documents\BRANDING 2018\HOWLETTS\HOWLETTS_Identity_2018_GREEN_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28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5" w:type="dxa"/>
            <w:gridSpan w:val="2"/>
            <w:tcBorders>
              <w:top w:val="nil"/>
              <w:left w:val="nil"/>
              <w:bottom w:val="nil"/>
              <w:right w:val="nil"/>
            </w:tcBorders>
            <w:vAlign w:val="center"/>
          </w:tcPr>
          <w:p w14:paraId="47AE8D92" w14:textId="77777777" w:rsidR="00F8231B" w:rsidRPr="00CC7915" w:rsidRDefault="00F8231B" w:rsidP="00B30B80">
            <w:pPr>
              <w:pStyle w:val="BodyText"/>
              <w:spacing w:before="8"/>
              <w:ind w:left="20"/>
              <w:jc w:val="center"/>
            </w:pPr>
            <w:r w:rsidRPr="001D16AA">
              <w:t>Risk Assessment</w:t>
            </w:r>
          </w:p>
        </w:tc>
        <w:tc>
          <w:tcPr>
            <w:tcW w:w="5204" w:type="dxa"/>
            <w:tcBorders>
              <w:top w:val="nil"/>
              <w:left w:val="nil"/>
              <w:bottom w:val="nil"/>
              <w:right w:val="nil"/>
            </w:tcBorders>
          </w:tcPr>
          <w:p w14:paraId="0E79F947" w14:textId="77777777" w:rsidR="00F8231B" w:rsidRDefault="00F8231B" w:rsidP="00B30B80">
            <w:pPr>
              <w:pStyle w:val="BodyText"/>
              <w:rPr>
                <w:b w:val="0"/>
                <w:sz w:val="20"/>
                <w:szCs w:val="20"/>
              </w:rPr>
            </w:pPr>
            <w:r>
              <w:rPr>
                <w:noProof/>
              </w:rPr>
              <w:drawing>
                <wp:anchor distT="0" distB="0" distL="114300" distR="114300" simplePos="0" relativeHeight="251660288" behindDoc="0" locked="0" layoutInCell="1" allowOverlap="1" wp14:anchorId="01F81A36" wp14:editId="2612287D">
                  <wp:simplePos x="0" y="0"/>
                  <wp:positionH relativeFrom="margin">
                    <wp:posOffset>1565275</wp:posOffset>
                  </wp:positionH>
                  <wp:positionV relativeFrom="paragraph">
                    <wp:posOffset>0</wp:posOffset>
                  </wp:positionV>
                  <wp:extent cx="1657350" cy="62039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620395"/>
                          </a:xfrm>
                          <a:prstGeom prst="rect">
                            <a:avLst/>
                          </a:prstGeom>
                        </pic:spPr>
                      </pic:pic>
                    </a:graphicData>
                  </a:graphic>
                  <wp14:sizeRelH relativeFrom="margin">
                    <wp14:pctWidth>0</wp14:pctWidth>
                  </wp14:sizeRelH>
                  <wp14:sizeRelV relativeFrom="margin">
                    <wp14:pctHeight>0</wp14:pctHeight>
                  </wp14:sizeRelV>
                </wp:anchor>
              </w:drawing>
            </w:r>
          </w:p>
        </w:tc>
      </w:tr>
      <w:tr w:rsidR="00F8231B" w:rsidRPr="00BC0E17" w14:paraId="4CEA048B" w14:textId="77777777" w:rsidTr="00B30B80">
        <w:tc>
          <w:tcPr>
            <w:tcW w:w="2742" w:type="dxa"/>
            <w:tcBorders>
              <w:top w:val="nil"/>
              <w:left w:val="nil"/>
              <w:bottom w:val="single" w:sz="4" w:space="0" w:color="auto"/>
              <w:right w:val="nil"/>
            </w:tcBorders>
          </w:tcPr>
          <w:p w14:paraId="1A4EEDAA" w14:textId="77777777" w:rsidR="00F8231B" w:rsidRPr="00BC0E17" w:rsidRDefault="00F8231B" w:rsidP="00B30B80">
            <w:pPr>
              <w:pStyle w:val="BodyText"/>
              <w:rPr>
                <w:color w:val="231F20"/>
                <w:sz w:val="20"/>
                <w:szCs w:val="20"/>
              </w:rPr>
            </w:pPr>
          </w:p>
        </w:tc>
        <w:tc>
          <w:tcPr>
            <w:tcW w:w="6183" w:type="dxa"/>
            <w:gridSpan w:val="2"/>
            <w:tcBorders>
              <w:top w:val="nil"/>
              <w:left w:val="nil"/>
              <w:bottom w:val="single" w:sz="4" w:space="0" w:color="auto"/>
              <w:right w:val="nil"/>
            </w:tcBorders>
          </w:tcPr>
          <w:p w14:paraId="610055AB" w14:textId="77777777" w:rsidR="00F8231B" w:rsidRDefault="00F8231B" w:rsidP="00B30B80">
            <w:pPr>
              <w:pStyle w:val="BodyText"/>
              <w:rPr>
                <w:b w:val="0"/>
                <w:sz w:val="20"/>
                <w:szCs w:val="20"/>
              </w:rPr>
            </w:pPr>
          </w:p>
        </w:tc>
        <w:tc>
          <w:tcPr>
            <w:tcW w:w="1482" w:type="dxa"/>
            <w:tcBorders>
              <w:top w:val="nil"/>
              <w:left w:val="nil"/>
              <w:bottom w:val="single" w:sz="4" w:space="0" w:color="auto"/>
              <w:right w:val="nil"/>
            </w:tcBorders>
          </w:tcPr>
          <w:p w14:paraId="64E362D3" w14:textId="77777777" w:rsidR="00F8231B" w:rsidRPr="00BC0E17" w:rsidRDefault="00F8231B" w:rsidP="00B30B80">
            <w:pPr>
              <w:pStyle w:val="BodyText"/>
              <w:rPr>
                <w:color w:val="231F20"/>
                <w:sz w:val="20"/>
                <w:szCs w:val="20"/>
              </w:rPr>
            </w:pPr>
          </w:p>
        </w:tc>
        <w:tc>
          <w:tcPr>
            <w:tcW w:w="5204" w:type="dxa"/>
            <w:tcBorders>
              <w:top w:val="nil"/>
              <w:left w:val="nil"/>
              <w:bottom w:val="single" w:sz="4" w:space="0" w:color="auto"/>
              <w:right w:val="nil"/>
            </w:tcBorders>
          </w:tcPr>
          <w:p w14:paraId="02533377" w14:textId="77777777" w:rsidR="00F8231B" w:rsidRDefault="00F8231B" w:rsidP="00B30B80">
            <w:pPr>
              <w:pStyle w:val="BodyText"/>
              <w:rPr>
                <w:b w:val="0"/>
                <w:sz w:val="20"/>
                <w:szCs w:val="20"/>
              </w:rPr>
            </w:pPr>
          </w:p>
        </w:tc>
      </w:tr>
    </w:tbl>
    <w:p w14:paraId="5D932A4E" w14:textId="71CAEB44" w:rsidR="00B30B80" w:rsidRDefault="00B30B80"/>
    <w:p w14:paraId="10B0965A" w14:textId="6184BDE7" w:rsidR="00B30B80" w:rsidRDefault="00B30B80"/>
    <w:p w14:paraId="3C764480" w14:textId="202EA676" w:rsidR="00B30B80" w:rsidRDefault="00B30B80"/>
    <w:p w14:paraId="38B4CD0B" w14:textId="0B2AE01D" w:rsidR="00B30B80" w:rsidRDefault="00B30B80"/>
    <w:p w14:paraId="06E46618" w14:textId="024B84F9" w:rsidR="00B30B80" w:rsidRDefault="00BE4378" w:rsidP="003E5533">
      <w:pPr>
        <w:jc w:val="center"/>
        <w:rPr>
          <w:sz w:val="32"/>
          <w:szCs w:val="32"/>
        </w:rPr>
      </w:pPr>
      <w:r>
        <w:rPr>
          <w:sz w:val="32"/>
          <w:szCs w:val="32"/>
        </w:rPr>
        <w:t xml:space="preserve">Managing </w:t>
      </w:r>
      <w:r w:rsidR="00C511BE">
        <w:rPr>
          <w:sz w:val="32"/>
          <w:szCs w:val="32"/>
        </w:rPr>
        <w:t>Group Visit</w:t>
      </w:r>
      <w:r w:rsidR="00FD7A83">
        <w:rPr>
          <w:sz w:val="32"/>
          <w:szCs w:val="32"/>
        </w:rPr>
        <w:t xml:space="preserve">s - </w:t>
      </w:r>
      <w:r w:rsidR="00C511BE">
        <w:rPr>
          <w:sz w:val="32"/>
          <w:szCs w:val="32"/>
        </w:rPr>
        <w:t>Risk Asses</w:t>
      </w:r>
      <w:r w:rsidR="00F71D54">
        <w:rPr>
          <w:sz w:val="32"/>
          <w:szCs w:val="32"/>
        </w:rPr>
        <w:t>s</w:t>
      </w:r>
      <w:r w:rsidR="00C511BE">
        <w:rPr>
          <w:sz w:val="32"/>
          <w:szCs w:val="32"/>
        </w:rPr>
        <w:t>ment</w:t>
      </w:r>
      <w:r w:rsidR="003E5533">
        <w:rPr>
          <w:sz w:val="32"/>
          <w:szCs w:val="32"/>
        </w:rPr>
        <w:t>.</w:t>
      </w:r>
    </w:p>
    <w:p w14:paraId="2B87C83E" w14:textId="1319C9D1" w:rsidR="00986AE2" w:rsidRDefault="00986AE2" w:rsidP="003E5533">
      <w:pPr>
        <w:jc w:val="center"/>
        <w:rPr>
          <w:sz w:val="32"/>
          <w:szCs w:val="32"/>
        </w:rPr>
      </w:pPr>
    </w:p>
    <w:p w14:paraId="5F6021DA" w14:textId="05FF9A9D" w:rsidR="00986AE2" w:rsidRDefault="00986AE2" w:rsidP="003E5533">
      <w:pPr>
        <w:jc w:val="center"/>
        <w:rPr>
          <w:sz w:val="32"/>
          <w:szCs w:val="32"/>
        </w:rPr>
      </w:pPr>
    </w:p>
    <w:p w14:paraId="39DB3A86" w14:textId="4454C74C" w:rsidR="00986AE2" w:rsidRPr="00986AE2" w:rsidRDefault="00986AE2" w:rsidP="00C56463">
      <w:pPr>
        <w:spacing w:line="276" w:lineRule="auto"/>
        <w:jc w:val="both"/>
        <w:rPr>
          <w:sz w:val="40"/>
          <w:szCs w:val="40"/>
        </w:rPr>
      </w:pPr>
      <w:r w:rsidRPr="00986AE2">
        <w:rPr>
          <w:sz w:val="28"/>
          <w:szCs w:val="28"/>
        </w:rPr>
        <w:t>Please note</w:t>
      </w:r>
      <w:r w:rsidR="00DB01D1">
        <w:rPr>
          <w:sz w:val="28"/>
          <w:szCs w:val="28"/>
        </w:rPr>
        <w:t xml:space="preserve">, </w:t>
      </w:r>
      <w:r w:rsidRPr="00986AE2">
        <w:rPr>
          <w:sz w:val="28"/>
          <w:szCs w:val="28"/>
        </w:rPr>
        <w:t xml:space="preserve">this is </w:t>
      </w:r>
      <w:r w:rsidR="007A4877">
        <w:rPr>
          <w:sz w:val="28"/>
          <w:szCs w:val="28"/>
        </w:rPr>
        <w:t>an</w:t>
      </w:r>
      <w:r w:rsidRPr="00986AE2">
        <w:rPr>
          <w:sz w:val="28"/>
          <w:szCs w:val="28"/>
        </w:rPr>
        <w:t xml:space="preserve"> internal risk assessment. It will be made available to groups to help and inform them in writing their own risk assessments which they are required to </w:t>
      </w:r>
      <w:r w:rsidR="004B023F">
        <w:rPr>
          <w:sz w:val="28"/>
          <w:szCs w:val="28"/>
        </w:rPr>
        <w:t>complete, prior to visiting Port Lympne or Howletts parks</w:t>
      </w:r>
      <w:r w:rsidRPr="00986AE2">
        <w:rPr>
          <w:sz w:val="28"/>
          <w:szCs w:val="28"/>
        </w:rPr>
        <w:t>. We encourage a free pre-visit for the group organiser to help them plan and prepare their own risk assessment. Group organisers are expected to know specific</w:t>
      </w:r>
      <w:r w:rsidR="00EE21D9">
        <w:rPr>
          <w:sz w:val="28"/>
          <w:szCs w:val="28"/>
        </w:rPr>
        <w:t>, additional</w:t>
      </w:r>
      <w:r w:rsidRPr="00986AE2">
        <w:rPr>
          <w:sz w:val="28"/>
          <w:szCs w:val="28"/>
        </w:rPr>
        <w:t xml:space="preserve"> risks that need to be assessed and mitigated for their </w:t>
      </w:r>
      <w:proofErr w:type="gramStart"/>
      <w:r w:rsidRPr="00986AE2">
        <w:rPr>
          <w:sz w:val="28"/>
          <w:szCs w:val="28"/>
        </w:rPr>
        <w:t>particular group</w:t>
      </w:r>
      <w:proofErr w:type="gramEnd"/>
      <w:r w:rsidRPr="00986AE2">
        <w:rPr>
          <w:sz w:val="28"/>
          <w:szCs w:val="28"/>
        </w:rPr>
        <w:t xml:space="preserve"> individuals’ needs</w:t>
      </w:r>
      <w:r w:rsidR="00AC6A90">
        <w:rPr>
          <w:sz w:val="28"/>
          <w:szCs w:val="28"/>
        </w:rPr>
        <w:t>, before they arrive on site</w:t>
      </w:r>
      <w:r w:rsidR="006B2656">
        <w:rPr>
          <w:sz w:val="28"/>
          <w:szCs w:val="28"/>
        </w:rPr>
        <w:t>. T</w:t>
      </w:r>
      <w:r w:rsidRPr="00986AE2">
        <w:rPr>
          <w:sz w:val="28"/>
          <w:szCs w:val="28"/>
        </w:rPr>
        <w:t xml:space="preserve">hey </w:t>
      </w:r>
      <w:r w:rsidR="006B2656">
        <w:rPr>
          <w:sz w:val="28"/>
          <w:szCs w:val="28"/>
        </w:rPr>
        <w:t>are</w:t>
      </w:r>
      <w:r w:rsidRPr="00986AE2">
        <w:rPr>
          <w:sz w:val="28"/>
          <w:szCs w:val="28"/>
        </w:rPr>
        <w:t xml:space="preserve"> expected to inform us if there is anything else specific that </w:t>
      </w:r>
      <w:r w:rsidR="006B2656">
        <w:rPr>
          <w:sz w:val="28"/>
          <w:szCs w:val="28"/>
        </w:rPr>
        <w:t>Port Lympne</w:t>
      </w:r>
      <w:r w:rsidRPr="00986AE2">
        <w:rPr>
          <w:sz w:val="28"/>
          <w:szCs w:val="28"/>
        </w:rPr>
        <w:t xml:space="preserve"> </w:t>
      </w:r>
      <w:r w:rsidR="00AC6A90">
        <w:rPr>
          <w:sz w:val="28"/>
          <w:szCs w:val="28"/>
        </w:rPr>
        <w:t>is required</w:t>
      </w:r>
      <w:r w:rsidRPr="00986AE2">
        <w:rPr>
          <w:sz w:val="28"/>
          <w:szCs w:val="28"/>
        </w:rPr>
        <w:t xml:space="preserve"> to </w:t>
      </w:r>
      <w:r w:rsidR="00367FA4">
        <w:rPr>
          <w:sz w:val="28"/>
          <w:szCs w:val="28"/>
        </w:rPr>
        <w:t>know</w:t>
      </w:r>
      <w:r w:rsidR="00D02C51">
        <w:rPr>
          <w:sz w:val="28"/>
          <w:szCs w:val="28"/>
        </w:rPr>
        <w:t xml:space="preserve">, </w:t>
      </w:r>
      <w:r w:rsidRPr="00986AE2">
        <w:rPr>
          <w:sz w:val="28"/>
          <w:szCs w:val="28"/>
        </w:rPr>
        <w:t>to accommodate a safe and enjoyable visit.</w:t>
      </w:r>
    </w:p>
    <w:p w14:paraId="1D1B569F" w14:textId="3CD6C098" w:rsidR="00B30B80" w:rsidRDefault="00B30B80"/>
    <w:p w14:paraId="15A74EDA" w14:textId="4E88CD8C" w:rsidR="00B30B80" w:rsidRDefault="00B30B80"/>
    <w:p w14:paraId="71425138" w14:textId="1832B7A0" w:rsidR="00B30B80" w:rsidRDefault="00B30B80"/>
    <w:p w14:paraId="641E1BF8" w14:textId="7223E776" w:rsidR="00B30B80" w:rsidRDefault="00B30B80"/>
    <w:tbl>
      <w:tblPr>
        <w:tblStyle w:val="TableGrid"/>
        <w:tblpPr w:leftFromText="180" w:rightFromText="180" w:vertAnchor="page" w:horzAnchor="margin" w:tblpY="1"/>
        <w:tblW w:w="15611" w:type="dxa"/>
        <w:tblLayout w:type="fixed"/>
        <w:tblLook w:val="04A0" w:firstRow="1" w:lastRow="0" w:firstColumn="1" w:lastColumn="0" w:noHBand="0" w:noVBand="1"/>
      </w:tblPr>
      <w:tblGrid>
        <w:gridCol w:w="2742"/>
        <w:gridCol w:w="2460"/>
        <w:gridCol w:w="3723"/>
        <w:gridCol w:w="1482"/>
        <w:gridCol w:w="5204"/>
      </w:tblGrid>
      <w:tr w:rsidR="00B30B80" w:rsidRPr="00BC0E17" w14:paraId="62591C5F" w14:textId="77777777" w:rsidTr="0003518E">
        <w:tc>
          <w:tcPr>
            <w:tcW w:w="5202" w:type="dxa"/>
            <w:gridSpan w:val="2"/>
            <w:tcBorders>
              <w:top w:val="nil"/>
              <w:left w:val="nil"/>
              <w:bottom w:val="nil"/>
              <w:right w:val="nil"/>
            </w:tcBorders>
          </w:tcPr>
          <w:p w14:paraId="795DF391" w14:textId="77777777" w:rsidR="00B30B80" w:rsidRPr="00BC0E17" w:rsidRDefault="00B30B80" w:rsidP="0003518E">
            <w:pPr>
              <w:pStyle w:val="BodyText"/>
              <w:jc w:val="center"/>
              <w:rPr>
                <w:color w:val="231F20"/>
                <w:sz w:val="20"/>
                <w:szCs w:val="20"/>
              </w:rPr>
            </w:pPr>
            <w:bookmarkStart w:id="0" w:name="_Hlk39574530"/>
            <w:bookmarkStart w:id="1" w:name="_Hlk39485994"/>
            <w:r w:rsidRPr="00DA2B93">
              <w:rPr>
                <w:noProof/>
              </w:rPr>
              <w:drawing>
                <wp:anchor distT="0" distB="0" distL="114300" distR="114300" simplePos="0" relativeHeight="251662336" behindDoc="0" locked="0" layoutInCell="1" allowOverlap="1" wp14:anchorId="13288006" wp14:editId="13C41AEF">
                  <wp:simplePos x="0" y="0"/>
                  <wp:positionH relativeFrom="margin">
                    <wp:posOffset>-65405</wp:posOffset>
                  </wp:positionH>
                  <wp:positionV relativeFrom="paragraph">
                    <wp:posOffset>0</wp:posOffset>
                  </wp:positionV>
                  <wp:extent cx="1732280" cy="648335"/>
                  <wp:effectExtent l="0" t="0" r="0" b="0"/>
                  <wp:wrapSquare wrapText="bothSides"/>
                  <wp:docPr id="1" name="Picture 1" descr="\\PORTLYMPNE06\Documents\BRANDING 2018\HOWLETTS\HOWLETTS_Identity_2018_GRE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LYMPNE06\Documents\BRANDING 2018\HOWLETTS\HOWLETTS_Identity_2018_GREEN_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28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5" w:type="dxa"/>
            <w:gridSpan w:val="2"/>
            <w:tcBorders>
              <w:top w:val="nil"/>
              <w:left w:val="nil"/>
              <w:bottom w:val="nil"/>
              <w:right w:val="nil"/>
            </w:tcBorders>
            <w:vAlign w:val="center"/>
          </w:tcPr>
          <w:p w14:paraId="2455E9D4" w14:textId="77777777" w:rsidR="00B30B80" w:rsidRPr="00CC7915" w:rsidRDefault="00B30B80" w:rsidP="0003518E">
            <w:pPr>
              <w:pStyle w:val="BodyText"/>
              <w:spacing w:before="8"/>
              <w:ind w:left="20"/>
              <w:jc w:val="center"/>
            </w:pPr>
            <w:r w:rsidRPr="001D16AA">
              <w:t>Risk Assessment</w:t>
            </w:r>
          </w:p>
        </w:tc>
        <w:tc>
          <w:tcPr>
            <w:tcW w:w="5204" w:type="dxa"/>
            <w:tcBorders>
              <w:top w:val="nil"/>
              <w:left w:val="nil"/>
              <w:bottom w:val="nil"/>
              <w:right w:val="nil"/>
            </w:tcBorders>
          </w:tcPr>
          <w:p w14:paraId="0EF83014" w14:textId="77777777" w:rsidR="00B30B80" w:rsidRDefault="00B30B80" w:rsidP="0003518E">
            <w:pPr>
              <w:pStyle w:val="BodyText"/>
              <w:rPr>
                <w:b w:val="0"/>
                <w:sz w:val="20"/>
                <w:szCs w:val="20"/>
              </w:rPr>
            </w:pPr>
            <w:r>
              <w:rPr>
                <w:noProof/>
              </w:rPr>
              <w:drawing>
                <wp:anchor distT="0" distB="0" distL="114300" distR="114300" simplePos="0" relativeHeight="251663360" behindDoc="0" locked="0" layoutInCell="1" allowOverlap="1" wp14:anchorId="6549F181" wp14:editId="60C2C1EB">
                  <wp:simplePos x="0" y="0"/>
                  <wp:positionH relativeFrom="margin">
                    <wp:posOffset>1565275</wp:posOffset>
                  </wp:positionH>
                  <wp:positionV relativeFrom="paragraph">
                    <wp:posOffset>0</wp:posOffset>
                  </wp:positionV>
                  <wp:extent cx="1657350" cy="6203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620395"/>
                          </a:xfrm>
                          <a:prstGeom prst="rect">
                            <a:avLst/>
                          </a:prstGeom>
                        </pic:spPr>
                      </pic:pic>
                    </a:graphicData>
                  </a:graphic>
                  <wp14:sizeRelH relativeFrom="margin">
                    <wp14:pctWidth>0</wp14:pctWidth>
                  </wp14:sizeRelH>
                  <wp14:sizeRelV relativeFrom="margin">
                    <wp14:pctHeight>0</wp14:pctHeight>
                  </wp14:sizeRelV>
                </wp:anchor>
              </w:drawing>
            </w:r>
          </w:p>
        </w:tc>
      </w:tr>
      <w:tr w:rsidR="00B30B80" w:rsidRPr="00BC0E17" w14:paraId="30946FDB" w14:textId="77777777" w:rsidTr="0003518E">
        <w:tc>
          <w:tcPr>
            <w:tcW w:w="2742" w:type="dxa"/>
            <w:tcBorders>
              <w:top w:val="nil"/>
              <w:left w:val="nil"/>
              <w:bottom w:val="single" w:sz="4" w:space="0" w:color="auto"/>
              <w:right w:val="nil"/>
            </w:tcBorders>
          </w:tcPr>
          <w:p w14:paraId="0FA24FB1" w14:textId="77777777" w:rsidR="00B30B80" w:rsidRPr="00BC0E17" w:rsidRDefault="00B30B80" w:rsidP="0003518E">
            <w:pPr>
              <w:pStyle w:val="BodyText"/>
              <w:rPr>
                <w:color w:val="231F20"/>
                <w:sz w:val="20"/>
                <w:szCs w:val="20"/>
              </w:rPr>
            </w:pPr>
          </w:p>
        </w:tc>
        <w:tc>
          <w:tcPr>
            <w:tcW w:w="6183" w:type="dxa"/>
            <w:gridSpan w:val="2"/>
            <w:tcBorders>
              <w:top w:val="nil"/>
              <w:left w:val="nil"/>
              <w:bottom w:val="single" w:sz="4" w:space="0" w:color="auto"/>
              <w:right w:val="nil"/>
            </w:tcBorders>
          </w:tcPr>
          <w:p w14:paraId="60D7F158" w14:textId="77777777" w:rsidR="00B30B80" w:rsidRDefault="00B30B80" w:rsidP="0003518E">
            <w:pPr>
              <w:pStyle w:val="BodyText"/>
              <w:rPr>
                <w:b w:val="0"/>
                <w:sz w:val="20"/>
                <w:szCs w:val="20"/>
              </w:rPr>
            </w:pPr>
          </w:p>
        </w:tc>
        <w:tc>
          <w:tcPr>
            <w:tcW w:w="1482" w:type="dxa"/>
            <w:tcBorders>
              <w:top w:val="nil"/>
              <w:left w:val="nil"/>
              <w:bottom w:val="single" w:sz="4" w:space="0" w:color="auto"/>
              <w:right w:val="nil"/>
            </w:tcBorders>
          </w:tcPr>
          <w:p w14:paraId="5752B813" w14:textId="77777777" w:rsidR="00B30B80" w:rsidRPr="00BC0E17" w:rsidRDefault="00B30B80" w:rsidP="0003518E">
            <w:pPr>
              <w:pStyle w:val="BodyText"/>
              <w:rPr>
                <w:color w:val="231F20"/>
                <w:sz w:val="20"/>
                <w:szCs w:val="20"/>
              </w:rPr>
            </w:pPr>
          </w:p>
        </w:tc>
        <w:tc>
          <w:tcPr>
            <w:tcW w:w="5204" w:type="dxa"/>
            <w:tcBorders>
              <w:top w:val="nil"/>
              <w:left w:val="nil"/>
              <w:bottom w:val="single" w:sz="4" w:space="0" w:color="auto"/>
              <w:right w:val="nil"/>
            </w:tcBorders>
          </w:tcPr>
          <w:p w14:paraId="1B6C9B74" w14:textId="77777777" w:rsidR="00B30B80" w:rsidRDefault="00B30B80" w:rsidP="0003518E">
            <w:pPr>
              <w:pStyle w:val="BodyText"/>
              <w:rPr>
                <w:b w:val="0"/>
                <w:sz w:val="20"/>
                <w:szCs w:val="20"/>
              </w:rPr>
            </w:pPr>
          </w:p>
        </w:tc>
      </w:tr>
      <w:bookmarkEnd w:id="0"/>
      <w:bookmarkEnd w:id="1"/>
    </w:tbl>
    <w:p w14:paraId="2AE708FE" w14:textId="7C50C419" w:rsidR="00B30B80" w:rsidRDefault="00B30B80"/>
    <w:tbl>
      <w:tblPr>
        <w:tblStyle w:val="TableGrid"/>
        <w:tblpPr w:leftFromText="180" w:rightFromText="180" w:vertAnchor="page" w:horzAnchor="margin" w:tblpY="1"/>
        <w:tblW w:w="15611" w:type="dxa"/>
        <w:tblLayout w:type="fixed"/>
        <w:tblLook w:val="04A0" w:firstRow="1" w:lastRow="0" w:firstColumn="1" w:lastColumn="0" w:noHBand="0" w:noVBand="1"/>
      </w:tblPr>
      <w:tblGrid>
        <w:gridCol w:w="2742"/>
        <w:gridCol w:w="2460"/>
        <w:gridCol w:w="3723"/>
        <w:gridCol w:w="1482"/>
        <w:gridCol w:w="5204"/>
      </w:tblGrid>
      <w:tr w:rsidR="00B30B80" w:rsidRPr="00BC0E17" w14:paraId="1BCB368E" w14:textId="77777777" w:rsidTr="0003518E">
        <w:tc>
          <w:tcPr>
            <w:tcW w:w="5202" w:type="dxa"/>
            <w:gridSpan w:val="2"/>
            <w:tcBorders>
              <w:top w:val="nil"/>
              <w:left w:val="nil"/>
              <w:bottom w:val="nil"/>
              <w:right w:val="nil"/>
            </w:tcBorders>
          </w:tcPr>
          <w:p w14:paraId="639C952A" w14:textId="77777777" w:rsidR="00B30B80" w:rsidRPr="00BC0E17" w:rsidRDefault="00B30B80" w:rsidP="0003518E">
            <w:pPr>
              <w:pStyle w:val="BodyText"/>
              <w:jc w:val="center"/>
              <w:rPr>
                <w:color w:val="231F20"/>
                <w:sz w:val="20"/>
                <w:szCs w:val="20"/>
              </w:rPr>
            </w:pPr>
            <w:r w:rsidRPr="00DA2B93">
              <w:rPr>
                <w:noProof/>
              </w:rPr>
              <w:drawing>
                <wp:anchor distT="0" distB="0" distL="114300" distR="114300" simplePos="0" relativeHeight="251665408" behindDoc="0" locked="0" layoutInCell="1" allowOverlap="1" wp14:anchorId="4F8BB2B6" wp14:editId="3D53D618">
                  <wp:simplePos x="0" y="0"/>
                  <wp:positionH relativeFrom="margin">
                    <wp:posOffset>-65405</wp:posOffset>
                  </wp:positionH>
                  <wp:positionV relativeFrom="paragraph">
                    <wp:posOffset>0</wp:posOffset>
                  </wp:positionV>
                  <wp:extent cx="1732280" cy="648335"/>
                  <wp:effectExtent l="0" t="0" r="0" b="0"/>
                  <wp:wrapSquare wrapText="bothSides"/>
                  <wp:docPr id="3" name="Picture 3" descr="\\PORTLYMPNE06\Documents\BRANDING 2018\HOWLETTS\HOWLETTS_Identity_2018_GRE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LYMPNE06\Documents\BRANDING 2018\HOWLETTS\HOWLETTS_Identity_2018_GREEN_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28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5" w:type="dxa"/>
            <w:gridSpan w:val="2"/>
            <w:tcBorders>
              <w:top w:val="nil"/>
              <w:left w:val="nil"/>
              <w:bottom w:val="nil"/>
              <w:right w:val="nil"/>
            </w:tcBorders>
            <w:vAlign w:val="center"/>
          </w:tcPr>
          <w:p w14:paraId="09134820" w14:textId="77777777" w:rsidR="00B30B80" w:rsidRPr="00CC7915" w:rsidRDefault="00B30B80" w:rsidP="0003518E">
            <w:pPr>
              <w:pStyle w:val="BodyText"/>
              <w:spacing w:before="8"/>
              <w:ind w:left="20"/>
              <w:jc w:val="center"/>
            </w:pPr>
            <w:r w:rsidRPr="001D16AA">
              <w:t>Risk Assessment</w:t>
            </w:r>
          </w:p>
        </w:tc>
        <w:tc>
          <w:tcPr>
            <w:tcW w:w="5204" w:type="dxa"/>
            <w:tcBorders>
              <w:top w:val="nil"/>
              <w:left w:val="nil"/>
              <w:bottom w:val="nil"/>
              <w:right w:val="nil"/>
            </w:tcBorders>
          </w:tcPr>
          <w:p w14:paraId="43C29B43" w14:textId="77777777" w:rsidR="00B30B80" w:rsidRDefault="00B30B80" w:rsidP="0003518E">
            <w:pPr>
              <w:pStyle w:val="BodyText"/>
              <w:rPr>
                <w:b w:val="0"/>
                <w:sz w:val="20"/>
                <w:szCs w:val="20"/>
              </w:rPr>
            </w:pPr>
            <w:r>
              <w:rPr>
                <w:noProof/>
              </w:rPr>
              <w:drawing>
                <wp:anchor distT="0" distB="0" distL="114300" distR="114300" simplePos="0" relativeHeight="251666432" behindDoc="0" locked="0" layoutInCell="1" allowOverlap="1" wp14:anchorId="544938B9" wp14:editId="18120187">
                  <wp:simplePos x="0" y="0"/>
                  <wp:positionH relativeFrom="margin">
                    <wp:posOffset>1565275</wp:posOffset>
                  </wp:positionH>
                  <wp:positionV relativeFrom="paragraph">
                    <wp:posOffset>0</wp:posOffset>
                  </wp:positionV>
                  <wp:extent cx="1657350" cy="6203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620395"/>
                          </a:xfrm>
                          <a:prstGeom prst="rect">
                            <a:avLst/>
                          </a:prstGeom>
                        </pic:spPr>
                      </pic:pic>
                    </a:graphicData>
                  </a:graphic>
                  <wp14:sizeRelH relativeFrom="margin">
                    <wp14:pctWidth>0</wp14:pctWidth>
                  </wp14:sizeRelH>
                  <wp14:sizeRelV relativeFrom="margin">
                    <wp14:pctHeight>0</wp14:pctHeight>
                  </wp14:sizeRelV>
                </wp:anchor>
              </w:drawing>
            </w:r>
          </w:p>
        </w:tc>
      </w:tr>
      <w:tr w:rsidR="00B30B80" w:rsidRPr="00BC0E17" w14:paraId="034DE162" w14:textId="77777777" w:rsidTr="0003518E">
        <w:tc>
          <w:tcPr>
            <w:tcW w:w="2742" w:type="dxa"/>
            <w:tcBorders>
              <w:top w:val="nil"/>
              <w:left w:val="nil"/>
              <w:bottom w:val="single" w:sz="4" w:space="0" w:color="auto"/>
              <w:right w:val="nil"/>
            </w:tcBorders>
          </w:tcPr>
          <w:p w14:paraId="5DF89790" w14:textId="77777777" w:rsidR="00B30B80" w:rsidRPr="00BC0E17" w:rsidRDefault="00B30B80" w:rsidP="0003518E">
            <w:pPr>
              <w:pStyle w:val="BodyText"/>
              <w:rPr>
                <w:color w:val="231F20"/>
                <w:sz w:val="20"/>
                <w:szCs w:val="20"/>
              </w:rPr>
            </w:pPr>
          </w:p>
        </w:tc>
        <w:tc>
          <w:tcPr>
            <w:tcW w:w="6183" w:type="dxa"/>
            <w:gridSpan w:val="2"/>
            <w:tcBorders>
              <w:top w:val="nil"/>
              <w:left w:val="nil"/>
              <w:bottom w:val="single" w:sz="4" w:space="0" w:color="auto"/>
              <w:right w:val="nil"/>
            </w:tcBorders>
          </w:tcPr>
          <w:p w14:paraId="24DB4F13" w14:textId="77777777" w:rsidR="00B30B80" w:rsidRDefault="00B30B80" w:rsidP="0003518E">
            <w:pPr>
              <w:pStyle w:val="BodyText"/>
              <w:rPr>
                <w:b w:val="0"/>
                <w:sz w:val="20"/>
                <w:szCs w:val="20"/>
              </w:rPr>
            </w:pPr>
          </w:p>
        </w:tc>
        <w:tc>
          <w:tcPr>
            <w:tcW w:w="1482" w:type="dxa"/>
            <w:tcBorders>
              <w:top w:val="nil"/>
              <w:left w:val="nil"/>
              <w:bottom w:val="single" w:sz="4" w:space="0" w:color="auto"/>
              <w:right w:val="nil"/>
            </w:tcBorders>
          </w:tcPr>
          <w:p w14:paraId="0C7544A0" w14:textId="77777777" w:rsidR="00B30B80" w:rsidRPr="00BC0E17" w:rsidRDefault="00B30B80" w:rsidP="0003518E">
            <w:pPr>
              <w:pStyle w:val="BodyText"/>
              <w:rPr>
                <w:color w:val="231F20"/>
                <w:sz w:val="20"/>
                <w:szCs w:val="20"/>
              </w:rPr>
            </w:pPr>
          </w:p>
        </w:tc>
        <w:tc>
          <w:tcPr>
            <w:tcW w:w="5204" w:type="dxa"/>
            <w:tcBorders>
              <w:top w:val="nil"/>
              <w:left w:val="nil"/>
              <w:bottom w:val="single" w:sz="4" w:space="0" w:color="auto"/>
              <w:right w:val="nil"/>
            </w:tcBorders>
          </w:tcPr>
          <w:p w14:paraId="09D674DC" w14:textId="77777777" w:rsidR="00B30B80" w:rsidRDefault="00B30B80" w:rsidP="0003518E">
            <w:pPr>
              <w:pStyle w:val="BodyText"/>
              <w:rPr>
                <w:b w:val="0"/>
                <w:sz w:val="20"/>
                <w:szCs w:val="20"/>
              </w:rPr>
            </w:pPr>
          </w:p>
        </w:tc>
      </w:tr>
    </w:tbl>
    <w:p w14:paraId="417FEC64" w14:textId="05D1563D" w:rsidR="00B30B80" w:rsidRDefault="00B30B80"/>
    <w:p w14:paraId="4AE60C7F" w14:textId="767A2FA9" w:rsidR="00B30B80" w:rsidRDefault="00B30B80"/>
    <w:p w14:paraId="48836A31" w14:textId="748DC71E" w:rsidR="00B30B80" w:rsidRDefault="00B30B80"/>
    <w:p w14:paraId="7E1CCA9F" w14:textId="3196385D" w:rsidR="00B30B80" w:rsidRDefault="00B30B80"/>
    <w:p w14:paraId="6AFD1256" w14:textId="09B5632F" w:rsidR="00B30B80" w:rsidRDefault="00B30B80"/>
    <w:p w14:paraId="0EAAB1F5" w14:textId="4579BA1A" w:rsidR="00B30B80" w:rsidRDefault="00B30B80"/>
    <w:p w14:paraId="69E556D4" w14:textId="1E40E5A0" w:rsidR="00B30B80" w:rsidRDefault="00B30B80"/>
    <w:p w14:paraId="4EA6DDA9" w14:textId="7292757B" w:rsidR="00B30B80" w:rsidRDefault="00B30B80"/>
    <w:p w14:paraId="77B1EEC2" w14:textId="00218B15" w:rsidR="00B30B80" w:rsidRDefault="00B30B80"/>
    <w:p w14:paraId="21E148D2" w14:textId="5AB36FDD" w:rsidR="00B30B80" w:rsidRDefault="00B30B80"/>
    <w:p w14:paraId="30D755C4" w14:textId="500209EF" w:rsidR="00B30B80" w:rsidRDefault="00B30B80"/>
    <w:p w14:paraId="7943E578" w14:textId="3CC73005" w:rsidR="00B30B80" w:rsidRDefault="00B30B80"/>
    <w:p w14:paraId="4089FA5F" w14:textId="0856DE17" w:rsidR="00B30B80" w:rsidRDefault="00B30B80"/>
    <w:p w14:paraId="6EAF5A3B" w14:textId="58256A64" w:rsidR="00B30B80" w:rsidRDefault="00B30B80"/>
    <w:tbl>
      <w:tblPr>
        <w:tblStyle w:val="TableGrid"/>
        <w:tblpPr w:leftFromText="180" w:rightFromText="180" w:vertAnchor="page" w:horzAnchor="margin" w:tblpY="1"/>
        <w:tblW w:w="15611" w:type="dxa"/>
        <w:tblLayout w:type="fixed"/>
        <w:tblLook w:val="04A0" w:firstRow="1" w:lastRow="0" w:firstColumn="1" w:lastColumn="0" w:noHBand="0" w:noVBand="1"/>
      </w:tblPr>
      <w:tblGrid>
        <w:gridCol w:w="1837"/>
        <w:gridCol w:w="857"/>
        <w:gridCol w:w="48"/>
        <w:gridCol w:w="1257"/>
        <w:gridCol w:w="1203"/>
        <w:gridCol w:w="850"/>
        <w:gridCol w:w="417"/>
        <w:gridCol w:w="420"/>
        <w:gridCol w:w="476"/>
        <w:gridCol w:w="1560"/>
        <w:gridCol w:w="1475"/>
        <w:gridCol w:w="7"/>
        <w:gridCol w:w="2579"/>
        <w:gridCol w:w="1318"/>
        <w:gridCol w:w="7"/>
        <w:gridCol w:w="425"/>
        <w:gridCol w:w="426"/>
        <w:gridCol w:w="425"/>
        <w:gridCol w:w="16"/>
        <w:gridCol w:w="8"/>
      </w:tblGrid>
      <w:tr w:rsidR="00B30B80" w:rsidRPr="00BC0E17" w14:paraId="3595660F" w14:textId="77777777" w:rsidTr="0003518E">
        <w:tc>
          <w:tcPr>
            <w:tcW w:w="5202" w:type="dxa"/>
            <w:gridSpan w:val="5"/>
            <w:tcBorders>
              <w:top w:val="nil"/>
              <w:left w:val="nil"/>
              <w:bottom w:val="nil"/>
              <w:right w:val="nil"/>
            </w:tcBorders>
          </w:tcPr>
          <w:p w14:paraId="43BA2713" w14:textId="77777777" w:rsidR="00B30B80" w:rsidRPr="00BC0E17" w:rsidRDefault="00B30B80" w:rsidP="0003518E">
            <w:pPr>
              <w:pStyle w:val="BodyText"/>
              <w:jc w:val="center"/>
              <w:rPr>
                <w:color w:val="231F20"/>
                <w:sz w:val="20"/>
                <w:szCs w:val="20"/>
              </w:rPr>
            </w:pPr>
            <w:r w:rsidRPr="00DA2B93">
              <w:rPr>
                <w:noProof/>
              </w:rPr>
              <w:lastRenderedPageBreak/>
              <w:drawing>
                <wp:anchor distT="0" distB="0" distL="114300" distR="114300" simplePos="0" relativeHeight="251668480" behindDoc="0" locked="0" layoutInCell="1" allowOverlap="1" wp14:anchorId="2947F572" wp14:editId="489FD701">
                  <wp:simplePos x="0" y="0"/>
                  <wp:positionH relativeFrom="margin">
                    <wp:posOffset>-65405</wp:posOffset>
                  </wp:positionH>
                  <wp:positionV relativeFrom="paragraph">
                    <wp:posOffset>0</wp:posOffset>
                  </wp:positionV>
                  <wp:extent cx="1732280" cy="648335"/>
                  <wp:effectExtent l="0" t="0" r="0" b="0"/>
                  <wp:wrapSquare wrapText="bothSides"/>
                  <wp:docPr id="7" name="Picture 7" descr="\\PORTLYMPNE06\Documents\BRANDING 2018\HOWLETTS\HOWLETTS_Identity_2018_GREEN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LYMPNE06\Documents\BRANDING 2018\HOWLETTS\HOWLETTS_Identity_2018_GREEN_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228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5" w:type="dxa"/>
            <w:gridSpan w:val="7"/>
            <w:tcBorders>
              <w:top w:val="nil"/>
              <w:left w:val="nil"/>
              <w:bottom w:val="nil"/>
              <w:right w:val="nil"/>
            </w:tcBorders>
            <w:vAlign w:val="center"/>
          </w:tcPr>
          <w:p w14:paraId="5779E289" w14:textId="77777777" w:rsidR="00B30B80" w:rsidRPr="00CC7915" w:rsidRDefault="00B30B80" w:rsidP="0003518E">
            <w:pPr>
              <w:pStyle w:val="BodyText"/>
              <w:spacing w:before="8"/>
              <w:ind w:left="20"/>
              <w:jc w:val="center"/>
            </w:pPr>
            <w:r w:rsidRPr="001D16AA">
              <w:t>Risk Assessment</w:t>
            </w:r>
          </w:p>
        </w:tc>
        <w:tc>
          <w:tcPr>
            <w:tcW w:w="5204" w:type="dxa"/>
            <w:gridSpan w:val="8"/>
            <w:tcBorders>
              <w:top w:val="nil"/>
              <w:left w:val="nil"/>
              <w:bottom w:val="nil"/>
              <w:right w:val="nil"/>
            </w:tcBorders>
          </w:tcPr>
          <w:p w14:paraId="79F48B6A" w14:textId="77777777" w:rsidR="00B30B80" w:rsidRDefault="00B30B80" w:rsidP="0003518E">
            <w:pPr>
              <w:pStyle w:val="BodyText"/>
              <w:rPr>
                <w:b w:val="0"/>
                <w:sz w:val="20"/>
                <w:szCs w:val="20"/>
              </w:rPr>
            </w:pPr>
            <w:r>
              <w:rPr>
                <w:noProof/>
              </w:rPr>
              <w:drawing>
                <wp:anchor distT="0" distB="0" distL="114300" distR="114300" simplePos="0" relativeHeight="251669504" behindDoc="0" locked="0" layoutInCell="1" allowOverlap="1" wp14:anchorId="37080ADE" wp14:editId="4A95C7C1">
                  <wp:simplePos x="0" y="0"/>
                  <wp:positionH relativeFrom="margin">
                    <wp:posOffset>1565275</wp:posOffset>
                  </wp:positionH>
                  <wp:positionV relativeFrom="paragraph">
                    <wp:posOffset>0</wp:posOffset>
                  </wp:positionV>
                  <wp:extent cx="1657350" cy="6203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7350" cy="620395"/>
                          </a:xfrm>
                          <a:prstGeom prst="rect">
                            <a:avLst/>
                          </a:prstGeom>
                        </pic:spPr>
                      </pic:pic>
                    </a:graphicData>
                  </a:graphic>
                  <wp14:sizeRelH relativeFrom="margin">
                    <wp14:pctWidth>0</wp14:pctWidth>
                  </wp14:sizeRelH>
                  <wp14:sizeRelV relativeFrom="margin">
                    <wp14:pctHeight>0</wp14:pctHeight>
                  </wp14:sizeRelV>
                </wp:anchor>
              </w:drawing>
            </w:r>
          </w:p>
        </w:tc>
      </w:tr>
      <w:tr w:rsidR="00B30B80" w:rsidRPr="00BC0E17" w14:paraId="39E91271" w14:textId="77777777" w:rsidTr="0003518E">
        <w:tc>
          <w:tcPr>
            <w:tcW w:w="2742" w:type="dxa"/>
            <w:gridSpan w:val="3"/>
            <w:tcBorders>
              <w:top w:val="nil"/>
              <w:left w:val="nil"/>
              <w:bottom w:val="single" w:sz="4" w:space="0" w:color="auto"/>
              <w:right w:val="nil"/>
            </w:tcBorders>
          </w:tcPr>
          <w:p w14:paraId="3F790D5D" w14:textId="77777777" w:rsidR="00B30B80" w:rsidRPr="00BC0E17" w:rsidRDefault="00B30B80" w:rsidP="0003518E">
            <w:pPr>
              <w:pStyle w:val="BodyText"/>
              <w:rPr>
                <w:color w:val="231F20"/>
                <w:sz w:val="20"/>
                <w:szCs w:val="20"/>
              </w:rPr>
            </w:pPr>
          </w:p>
        </w:tc>
        <w:tc>
          <w:tcPr>
            <w:tcW w:w="6183" w:type="dxa"/>
            <w:gridSpan w:val="7"/>
            <w:tcBorders>
              <w:top w:val="nil"/>
              <w:left w:val="nil"/>
              <w:bottom w:val="single" w:sz="4" w:space="0" w:color="auto"/>
              <w:right w:val="nil"/>
            </w:tcBorders>
          </w:tcPr>
          <w:p w14:paraId="2202804E" w14:textId="77777777" w:rsidR="00B30B80" w:rsidRDefault="00B30B80" w:rsidP="0003518E">
            <w:pPr>
              <w:pStyle w:val="BodyText"/>
              <w:rPr>
                <w:b w:val="0"/>
                <w:sz w:val="20"/>
                <w:szCs w:val="20"/>
              </w:rPr>
            </w:pPr>
          </w:p>
        </w:tc>
        <w:tc>
          <w:tcPr>
            <w:tcW w:w="1482" w:type="dxa"/>
            <w:gridSpan w:val="2"/>
            <w:tcBorders>
              <w:top w:val="nil"/>
              <w:left w:val="nil"/>
              <w:bottom w:val="single" w:sz="4" w:space="0" w:color="auto"/>
              <w:right w:val="nil"/>
            </w:tcBorders>
          </w:tcPr>
          <w:p w14:paraId="5500E9CE" w14:textId="77777777" w:rsidR="00B30B80" w:rsidRPr="00BC0E17" w:rsidRDefault="00B30B80" w:rsidP="0003518E">
            <w:pPr>
              <w:pStyle w:val="BodyText"/>
              <w:rPr>
                <w:color w:val="231F20"/>
                <w:sz w:val="20"/>
                <w:szCs w:val="20"/>
              </w:rPr>
            </w:pPr>
          </w:p>
        </w:tc>
        <w:tc>
          <w:tcPr>
            <w:tcW w:w="5204" w:type="dxa"/>
            <w:gridSpan w:val="8"/>
            <w:tcBorders>
              <w:top w:val="nil"/>
              <w:left w:val="nil"/>
              <w:bottom w:val="single" w:sz="4" w:space="0" w:color="auto"/>
              <w:right w:val="nil"/>
            </w:tcBorders>
          </w:tcPr>
          <w:p w14:paraId="1F1669E4" w14:textId="77777777" w:rsidR="00B30B80" w:rsidRDefault="00B30B80" w:rsidP="0003518E">
            <w:pPr>
              <w:pStyle w:val="BodyText"/>
              <w:rPr>
                <w:b w:val="0"/>
                <w:sz w:val="20"/>
                <w:szCs w:val="20"/>
              </w:rPr>
            </w:pPr>
          </w:p>
        </w:tc>
      </w:tr>
      <w:tr w:rsidR="006F4718" w:rsidRPr="00BC0E17" w14:paraId="3EC6D86C" w14:textId="77777777" w:rsidTr="00F0286E">
        <w:tc>
          <w:tcPr>
            <w:tcW w:w="5202" w:type="dxa"/>
            <w:gridSpan w:val="5"/>
            <w:tcBorders>
              <w:top w:val="nil"/>
              <w:left w:val="nil"/>
              <w:bottom w:val="nil"/>
              <w:right w:val="nil"/>
            </w:tcBorders>
          </w:tcPr>
          <w:p w14:paraId="00F76F1D" w14:textId="118899DE" w:rsidR="006F4718" w:rsidRPr="00BC0E17" w:rsidRDefault="006F4718" w:rsidP="00F0286E">
            <w:pPr>
              <w:pStyle w:val="BodyText"/>
              <w:jc w:val="center"/>
              <w:rPr>
                <w:color w:val="231F20"/>
                <w:sz w:val="20"/>
                <w:szCs w:val="20"/>
              </w:rPr>
            </w:pPr>
            <w:bookmarkStart w:id="2" w:name="_Hlk39734680"/>
          </w:p>
        </w:tc>
        <w:tc>
          <w:tcPr>
            <w:tcW w:w="5205" w:type="dxa"/>
            <w:gridSpan w:val="7"/>
            <w:tcBorders>
              <w:top w:val="nil"/>
              <w:left w:val="nil"/>
              <w:bottom w:val="nil"/>
              <w:right w:val="nil"/>
            </w:tcBorders>
            <w:vAlign w:val="center"/>
          </w:tcPr>
          <w:p w14:paraId="2F6E64B5" w14:textId="40838F39" w:rsidR="006F4718" w:rsidRPr="00CC7915" w:rsidRDefault="006F4718" w:rsidP="00F0286E">
            <w:pPr>
              <w:pStyle w:val="BodyText"/>
              <w:spacing w:before="8"/>
              <w:ind w:left="20"/>
              <w:jc w:val="center"/>
            </w:pPr>
          </w:p>
        </w:tc>
        <w:tc>
          <w:tcPr>
            <w:tcW w:w="5204" w:type="dxa"/>
            <w:gridSpan w:val="8"/>
            <w:tcBorders>
              <w:top w:val="nil"/>
              <w:left w:val="nil"/>
              <w:bottom w:val="nil"/>
              <w:right w:val="nil"/>
            </w:tcBorders>
          </w:tcPr>
          <w:p w14:paraId="391A3DEF" w14:textId="121A52AE" w:rsidR="006F4718" w:rsidRDefault="006F4718" w:rsidP="00F0286E">
            <w:pPr>
              <w:pStyle w:val="BodyText"/>
              <w:rPr>
                <w:b w:val="0"/>
                <w:sz w:val="20"/>
                <w:szCs w:val="20"/>
              </w:rPr>
            </w:pPr>
          </w:p>
        </w:tc>
      </w:tr>
      <w:tr w:rsidR="006F4718" w:rsidRPr="00BC0E17" w14:paraId="6D5F4686" w14:textId="77777777" w:rsidTr="00F0286E">
        <w:tc>
          <w:tcPr>
            <w:tcW w:w="2742" w:type="dxa"/>
            <w:gridSpan w:val="3"/>
            <w:tcBorders>
              <w:top w:val="nil"/>
              <w:left w:val="nil"/>
              <w:bottom w:val="single" w:sz="4" w:space="0" w:color="auto"/>
              <w:right w:val="nil"/>
            </w:tcBorders>
          </w:tcPr>
          <w:p w14:paraId="6D697A41" w14:textId="77777777" w:rsidR="006F4718" w:rsidRPr="00BC0E17" w:rsidRDefault="006F4718" w:rsidP="00F0286E">
            <w:pPr>
              <w:pStyle w:val="BodyText"/>
              <w:rPr>
                <w:color w:val="231F20"/>
                <w:sz w:val="20"/>
                <w:szCs w:val="20"/>
              </w:rPr>
            </w:pPr>
          </w:p>
        </w:tc>
        <w:tc>
          <w:tcPr>
            <w:tcW w:w="6183" w:type="dxa"/>
            <w:gridSpan w:val="7"/>
            <w:tcBorders>
              <w:top w:val="nil"/>
              <w:left w:val="nil"/>
              <w:bottom w:val="single" w:sz="4" w:space="0" w:color="auto"/>
              <w:right w:val="nil"/>
            </w:tcBorders>
          </w:tcPr>
          <w:p w14:paraId="0283F359" w14:textId="77777777" w:rsidR="006F4718" w:rsidRDefault="006F4718" w:rsidP="00F0286E">
            <w:pPr>
              <w:pStyle w:val="BodyText"/>
              <w:rPr>
                <w:b w:val="0"/>
                <w:sz w:val="20"/>
                <w:szCs w:val="20"/>
              </w:rPr>
            </w:pPr>
          </w:p>
        </w:tc>
        <w:tc>
          <w:tcPr>
            <w:tcW w:w="1482" w:type="dxa"/>
            <w:gridSpan w:val="2"/>
            <w:tcBorders>
              <w:top w:val="nil"/>
              <w:left w:val="nil"/>
              <w:bottom w:val="single" w:sz="4" w:space="0" w:color="auto"/>
              <w:right w:val="nil"/>
            </w:tcBorders>
          </w:tcPr>
          <w:p w14:paraId="1B1B47D2" w14:textId="77777777" w:rsidR="006F4718" w:rsidRPr="00BC0E17" w:rsidRDefault="006F4718" w:rsidP="00F0286E">
            <w:pPr>
              <w:pStyle w:val="BodyText"/>
              <w:rPr>
                <w:color w:val="231F20"/>
                <w:sz w:val="20"/>
                <w:szCs w:val="20"/>
              </w:rPr>
            </w:pPr>
          </w:p>
        </w:tc>
        <w:tc>
          <w:tcPr>
            <w:tcW w:w="5204" w:type="dxa"/>
            <w:gridSpan w:val="8"/>
            <w:tcBorders>
              <w:top w:val="nil"/>
              <w:left w:val="nil"/>
              <w:bottom w:val="single" w:sz="4" w:space="0" w:color="auto"/>
              <w:right w:val="nil"/>
            </w:tcBorders>
          </w:tcPr>
          <w:p w14:paraId="009EF666" w14:textId="7056FEB2" w:rsidR="006F4718" w:rsidRDefault="006F4718" w:rsidP="00F0286E">
            <w:pPr>
              <w:pStyle w:val="BodyText"/>
              <w:rPr>
                <w:b w:val="0"/>
                <w:sz w:val="20"/>
                <w:szCs w:val="20"/>
              </w:rPr>
            </w:pPr>
          </w:p>
        </w:tc>
      </w:tr>
      <w:bookmarkEnd w:id="2"/>
      <w:tr w:rsidR="00F0286E" w:rsidRPr="00BC0E17" w14:paraId="4818B274" w14:textId="77777777" w:rsidTr="00F0286E">
        <w:tc>
          <w:tcPr>
            <w:tcW w:w="5202" w:type="dxa"/>
            <w:gridSpan w:val="5"/>
            <w:tcBorders>
              <w:top w:val="nil"/>
              <w:left w:val="nil"/>
              <w:bottom w:val="nil"/>
              <w:right w:val="nil"/>
            </w:tcBorders>
          </w:tcPr>
          <w:p w14:paraId="4D274FB3" w14:textId="047A25A9" w:rsidR="00F0286E" w:rsidRPr="00BC0E17" w:rsidRDefault="00F0286E" w:rsidP="00F0286E">
            <w:pPr>
              <w:pStyle w:val="BodyText"/>
              <w:jc w:val="center"/>
              <w:rPr>
                <w:color w:val="231F20"/>
                <w:sz w:val="20"/>
                <w:szCs w:val="20"/>
              </w:rPr>
            </w:pPr>
          </w:p>
        </w:tc>
        <w:tc>
          <w:tcPr>
            <w:tcW w:w="5205" w:type="dxa"/>
            <w:gridSpan w:val="7"/>
            <w:tcBorders>
              <w:top w:val="nil"/>
              <w:left w:val="nil"/>
              <w:bottom w:val="nil"/>
              <w:right w:val="nil"/>
            </w:tcBorders>
            <w:vAlign w:val="center"/>
          </w:tcPr>
          <w:p w14:paraId="78295A3E" w14:textId="5D0375D9" w:rsidR="00F0286E" w:rsidRPr="00CC7915" w:rsidRDefault="00F0286E" w:rsidP="00F0286E">
            <w:pPr>
              <w:pStyle w:val="BodyText"/>
              <w:spacing w:before="8"/>
              <w:ind w:left="20"/>
              <w:jc w:val="center"/>
            </w:pPr>
          </w:p>
        </w:tc>
        <w:tc>
          <w:tcPr>
            <w:tcW w:w="5204" w:type="dxa"/>
            <w:gridSpan w:val="8"/>
            <w:tcBorders>
              <w:top w:val="nil"/>
              <w:left w:val="nil"/>
              <w:bottom w:val="nil"/>
              <w:right w:val="nil"/>
            </w:tcBorders>
          </w:tcPr>
          <w:p w14:paraId="65780305" w14:textId="1239A8DB" w:rsidR="00F0286E" w:rsidRDefault="00F0286E" w:rsidP="00F0286E">
            <w:pPr>
              <w:pStyle w:val="BodyText"/>
              <w:rPr>
                <w:b w:val="0"/>
                <w:sz w:val="20"/>
                <w:szCs w:val="20"/>
              </w:rPr>
            </w:pPr>
          </w:p>
        </w:tc>
      </w:tr>
      <w:tr w:rsidR="00F0286E" w:rsidRPr="00BC0E17" w14:paraId="2FFF902F" w14:textId="77777777" w:rsidTr="00F0286E">
        <w:tc>
          <w:tcPr>
            <w:tcW w:w="2742" w:type="dxa"/>
            <w:gridSpan w:val="3"/>
            <w:tcBorders>
              <w:top w:val="nil"/>
              <w:left w:val="nil"/>
              <w:bottom w:val="single" w:sz="4" w:space="0" w:color="auto"/>
              <w:right w:val="nil"/>
            </w:tcBorders>
          </w:tcPr>
          <w:p w14:paraId="7682EB99" w14:textId="77777777" w:rsidR="00F0286E" w:rsidRPr="00BC0E17" w:rsidRDefault="00F0286E" w:rsidP="00F0286E">
            <w:pPr>
              <w:pStyle w:val="BodyText"/>
              <w:rPr>
                <w:color w:val="231F20"/>
                <w:sz w:val="20"/>
                <w:szCs w:val="20"/>
              </w:rPr>
            </w:pPr>
          </w:p>
        </w:tc>
        <w:tc>
          <w:tcPr>
            <w:tcW w:w="6183" w:type="dxa"/>
            <w:gridSpan w:val="7"/>
            <w:tcBorders>
              <w:top w:val="nil"/>
              <w:left w:val="nil"/>
              <w:bottom w:val="single" w:sz="4" w:space="0" w:color="auto"/>
              <w:right w:val="nil"/>
            </w:tcBorders>
          </w:tcPr>
          <w:p w14:paraId="17953629" w14:textId="77777777" w:rsidR="00F0286E" w:rsidRDefault="00F0286E" w:rsidP="00F0286E">
            <w:pPr>
              <w:pStyle w:val="BodyText"/>
              <w:rPr>
                <w:b w:val="0"/>
                <w:sz w:val="20"/>
                <w:szCs w:val="20"/>
              </w:rPr>
            </w:pPr>
          </w:p>
        </w:tc>
        <w:tc>
          <w:tcPr>
            <w:tcW w:w="1482" w:type="dxa"/>
            <w:gridSpan w:val="2"/>
            <w:tcBorders>
              <w:top w:val="nil"/>
              <w:left w:val="nil"/>
              <w:bottom w:val="single" w:sz="4" w:space="0" w:color="auto"/>
              <w:right w:val="nil"/>
            </w:tcBorders>
          </w:tcPr>
          <w:p w14:paraId="524B73D2" w14:textId="77777777" w:rsidR="00F0286E" w:rsidRPr="00BC0E17" w:rsidRDefault="00F0286E" w:rsidP="00F0286E">
            <w:pPr>
              <w:pStyle w:val="BodyText"/>
              <w:rPr>
                <w:color w:val="231F20"/>
                <w:sz w:val="20"/>
                <w:szCs w:val="20"/>
              </w:rPr>
            </w:pPr>
          </w:p>
        </w:tc>
        <w:tc>
          <w:tcPr>
            <w:tcW w:w="5204" w:type="dxa"/>
            <w:gridSpan w:val="8"/>
            <w:tcBorders>
              <w:top w:val="nil"/>
              <w:left w:val="nil"/>
              <w:bottom w:val="single" w:sz="4" w:space="0" w:color="auto"/>
              <w:right w:val="nil"/>
            </w:tcBorders>
          </w:tcPr>
          <w:p w14:paraId="33A73095" w14:textId="77777777" w:rsidR="00F0286E" w:rsidRDefault="00F0286E" w:rsidP="00F0286E">
            <w:pPr>
              <w:pStyle w:val="BodyText"/>
              <w:rPr>
                <w:b w:val="0"/>
                <w:sz w:val="20"/>
                <w:szCs w:val="20"/>
              </w:rPr>
            </w:pPr>
          </w:p>
        </w:tc>
      </w:tr>
      <w:tr w:rsidR="00F0286E" w:rsidRPr="00BC0E17" w14:paraId="4059A6B4" w14:textId="77777777" w:rsidTr="00F0286E">
        <w:tc>
          <w:tcPr>
            <w:tcW w:w="2742" w:type="dxa"/>
            <w:gridSpan w:val="3"/>
            <w:tcBorders>
              <w:bottom w:val="single" w:sz="4" w:space="0" w:color="auto"/>
            </w:tcBorders>
          </w:tcPr>
          <w:p w14:paraId="7A4B1C8F" w14:textId="77777777" w:rsidR="00F0286E" w:rsidRPr="00BC0E17" w:rsidRDefault="00F0286E" w:rsidP="00F0286E">
            <w:pPr>
              <w:pStyle w:val="BodyText"/>
              <w:rPr>
                <w:b w:val="0"/>
                <w:sz w:val="20"/>
                <w:szCs w:val="20"/>
              </w:rPr>
            </w:pPr>
            <w:r>
              <w:rPr>
                <w:sz w:val="20"/>
                <w:szCs w:val="20"/>
              </w:rPr>
              <w:t>Department</w:t>
            </w:r>
          </w:p>
        </w:tc>
        <w:tc>
          <w:tcPr>
            <w:tcW w:w="6183" w:type="dxa"/>
            <w:gridSpan w:val="7"/>
            <w:tcBorders>
              <w:bottom w:val="single" w:sz="4" w:space="0" w:color="auto"/>
            </w:tcBorders>
          </w:tcPr>
          <w:p w14:paraId="2E9390B6" w14:textId="2FF522BC" w:rsidR="00F0286E" w:rsidRPr="00BC0E17" w:rsidRDefault="00F0286E" w:rsidP="00F0286E">
            <w:pPr>
              <w:pStyle w:val="BodyText"/>
              <w:jc w:val="center"/>
              <w:rPr>
                <w:b w:val="0"/>
                <w:sz w:val="20"/>
                <w:szCs w:val="20"/>
              </w:rPr>
            </w:pPr>
            <w:r>
              <w:rPr>
                <w:b w:val="0"/>
                <w:sz w:val="20"/>
                <w:szCs w:val="20"/>
              </w:rPr>
              <w:t>Retail</w:t>
            </w:r>
          </w:p>
        </w:tc>
        <w:tc>
          <w:tcPr>
            <w:tcW w:w="1482" w:type="dxa"/>
            <w:gridSpan w:val="2"/>
            <w:tcBorders>
              <w:bottom w:val="single" w:sz="4" w:space="0" w:color="auto"/>
            </w:tcBorders>
          </w:tcPr>
          <w:p w14:paraId="6E236C35" w14:textId="77777777" w:rsidR="00F0286E" w:rsidRPr="00BC0E17" w:rsidRDefault="00F0286E" w:rsidP="00F0286E">
            <w:pPr>
              <w:pStyle w:val="BodyText"/>
              <w:rPr>
                <w:sz w:val="20"/>
                <w:szCs w:val="20"/>
              </w:rPr>
            </w:pPr>
            <w:r w:rsidRPr="00BC0E17">
              <w:rPr>
                <w:sz w:val="20"/>
                <w:szCs w:val="20"/>
              </w:rPr>
              <w:t>Park</w:t>
            </w:r>
          </w:p>
        </w:tc>
        <w:tc>
          <w:tcPr>
            <w:tcW w:w="5204" w:type="dxa"/>
            <w:gridSpan w:val="8"/>
            <w:tcBorders>
              <w:bottom w:val="single" w:sz="4" w:space="0" w:color="auto"/>
            </w:tcBorders>
          </w:tcPr>
          <w:p w14:paraId="5FFB2224" w14:textId="4C4A518F" w:rsidR="00F0286E" w:rsidRPr="00BC0E17" w:rsidRDefault="009111DA" w:rsidP="00F0286E">
            <w:pPr>
              <w:pStyle w:val="BodyText"/>
              <w:jc w:val="center"/>
              <w:rPr>
                <w:b w:val="0"/>
                <w:sz w:val="20"/>
                <w:szCs w:val="20"/>
              </w:rPr>
            </w:pPr>
            <w:r w:rsidRPr="009111DA">
              <w:rPr>
                <w:b w:val="0"/>
                <w:sz w:val="20"/>
                <w:szCs w:val="20"/>
              </w:rPr>
              <w:t>Port Lympne</w:t>
            </w:r>
            <w:r w:rsidR="00B323EE">
              <w:rPr>
                <w:b w:val="0"/>
                <w:sz w:val="20"/>
                <w:szCs w:val="20"/>
              </w:rPr>
              <w:t xml:space="preserve"> &amp; Howletts</w:t>
            </w:r>
          </w:p>
        </w:tc>
      </w:tr>
      <w:tr w:rsidR="00F0286E" w:rsidRPr="00BC0E17" w14:paraId="73043844" w14:textId="77777777" w:rsidTr="00F0286E">
        <w:tc>
          <w:tcPr>
            <w:tcW w:w="15611" w:type="dxa"/>
            <w:gridSpan w:val="20"/>
            <w:tcBorders>
              <w:left w:val="nil"/>
              <w:right w:val="nil"/>
            </w:tcBorders>
          </w:tcPr>
          <w:p w14:paraId="4A5D293F" w14:textId="77777777" w:rsidR="00F0286E" w:rsidRPr="00BC0E17" w:rsidRDefault="00F0286E" w:rsidP="00F0286E">
            <w:pPr>
              <w:pStyle w:val="BodyText"/>
              <w:jc w:val="center"/>
              <w:rPr>
                <w:b w:val="0"/>
                <w:sz w:val="20"/>
                <w:szCs w:val="20"/>
              </w:rPr>
            </w:pPr>
          </w:p>
        </w:tc>
      </w:tr>
      <w:tr w:rsidR="00F0286E" w:rsidRPr="00BC0E17" w14:paraId="533E8789" w14:textId="77777777" w:rsidTr="00F0286E">
        <w:tc>
          <w:tcPr>
            <w:tcW w:w="2742" w:type="dxa"/>
            <w:gridSpan w:val="3"/>
            <w:tcBorders>
              <w:bottom w:val="single" w:sz="4" w:space="0" w:color="auto"/>
            </w:tcBorders>
          </w:tcPr>
          <w:p w14:paraId="03EF7581" w14:textId="77777777" w:rsidR="00F0286E" w:rsidRPr="00BC0E17" w:rsidRDefault="00F0286E" w:rsidP="00F0286E">
            <w:pPr>
              <w:pStyle w:val="BodyText"/>
              <w:rPr>
                <w:b w:val="0"/>
                <w:sz w:val="20"/>
                <w:szCs w:val="20"/>
              </w:rPr>
            </w:pPr>
            <w:r>
              <w:rPr>
                <w:sz w:val="20"/>
                <w:szCs w:val="20"/>
              </w:rPr>
              <w:t>Task</w:t>
            </w:r>
          </w:p>
        </w:tc>
        <w:tc>
          <w:tcPr>
            <w:tcW w:w="6183" w:type="dxa"/>
            <w:gridSpan w:val="7"/>
            <w:tcBorders>
              <w:bottom w:val="single" w:sz="4" w:space="0" w:color="auto"/>
            </w:tcBorders>
          </w:tcPr>
          <w:p w14:paraId="147B7F74" w14:textId="18A337A8" w:rsidR="00F0286E" w:rsidRPr="00BC0E17" w:rsidRDefault="00560AC6" w:rsidP="00F0286E">
            <w:pPr>
              <w:pStyle w:val="BodyText"/>
              <w:jc w:val="center"/>
              <w:rPr>
                <w:b w:val="0"/>
                <w:sz w:val="20"/>
                <w:szCs w:val="20"/>
              </w:rPr>
            </w:pPr>
            <w:r>
              <w:rPr>
                <w:b w:val="0"/>
                <w:sz w:val="20"/>
                <w:szCs w:val="20"/>
              </w:rPr>
              <w:t>Managing</w:t>
            </w:r>
            <w:r w:rsidR="007E04A2">
              <w:rPr>
                <w:b w:val="0"/>
                <w:sz w:val="20"/>
                <w:szCs w:val="20"/>
              </w:rPr>
              <w:t xml:space="preserve"> a Group</w:t>
            </w:r>
            <w:r>
              <w:rPr>
                <w:b w:val="0"/>
                <w:sz w:val="20"/>
                <w:szCs w:val="20"/>
              </w:rPr>
              <w:t xml:space="preserve"> a</w:t>
            </w:r>
            <w:r w:rsidR="000127EC">
              <w:rPr>
                <w:b w:val="0"/>
                <w:sz w:val="20"/>
                <w:szCs w:val="20"/>
              </w:rPr>
              <w:t xml:space="preserve">rrival, </w:t>
            </w:r>
            <w:r w:rsidR="007E04A2">
              <w:rPr>
                <w:b w:val="0"/>
                <w:sz w:val="20"/>
                <w:szCs w:val="20"/>
              </w:rPr>
              <w:t xml:space="preserve">duration of visit </w:t>
            </w:r>
            <w:r w:rsidR="000127EC">
              <w:rPr>
                <w:b w:val="0"/>
                <w:sz w:val="20"/>
                <w:szCs w:val="20"/>
              </w:rPr>
              <w:t xml:space="preserve">and </w:t>
            </w:r>
            <w:r w:rsidR="007E04A2">
              <w:rPr>
                <w:b w:val="0"/>
                <w:sz w:val="20"/>
                <w:szCs w:val="20"/>
              </w:rPr>
              <w:t>d</w:t>
            </w:r>
            <w:r w:rsidR="000127EC">
              <w:rPr>
                <w:b w:val="0"/>
                <w:sz w:val="20"/>
                <w:szCs w:val="20"/>
              </w:rPr>
              <w:t>eparture</w:t>
            </w:r>
            <w:r w:rsidR="00F71D54">
              <w:rPr>
                <w:b w:val="0"/>
                <w:sz w:val="20"/>
                <w:szCs w:val="20"/>
              </w:rPr>
              <w:t xml:space="preserve"> from Park</w:t>
            </w:r>
          </w:p>
        </w:tc>
        <w:tc>
          <w:tcPr>
            <w:tcW w:w="1482" w:type="dxa"/>
            <w:gridSpan w:val="2"/>
            <w:tcBorders>
              <w:bottom w:val="single" w:sz="4" w:space="0" w:color="auto"/>
            </w:tcBorders>
          </w:tcPr>
          <w:p w14:paraId="60D53159" w14:textId="77777777" w:rsidR="00F0286E" w:rsidRPr="00BC0E17" w:rsidRDefault="00F0286E" w:rsidP="00F0286E">
            <w:pPr>
              <w:pStyle w:val="BodyText"/>
              <w:rPr>
                <w:sz w:val="20"/>
                <w:szCs w:val="20"/>
              </w:rPr>
            </w:pPr>
            <w:r>
              <w:rPr>
                <w:sz w:val="20"/>
                <w:szCs w:val="20"/>
              </w:rPr>
              <w:t>Reference</w:t>
            </w:r>
          </w:p>
        </w:tc>
        <w:tc>
          <w:tcPr>
            <w:tcW w:w="5204" w:type="dxa"/>
            <w:gridSpan w:val="8"/>
            <w:tcBorders>
              <w:bottom w:val="single" w:sz="4" w:space="0" w:color="auto"/>
            </w:tcBorders>
          </w:tcPr>
          <w:p w14:paraId="6DD3039D" w14:textId="461AECB9" w:rsidR="00F0286E" w:rsidRPr="00BC0E17" w:rsidRDefault="0098558C" w:rsidP="00BC7878">
            <w:pPr>
              <w:pStyle w:val="BodyText"/>
              <w:rPr>
                <w:b w:val="0"/>
                <w:sz w:val="20"/>
                <w:szCs w:val="20"/>
              </w:rPr>
            </w:pPr>
            <w:r>
              <w:rPr>
                <w:b w:val="0"/>
                <w:sz w:val="20"/>
                <w:szCs w:val="20"/>
              </w:rPr>
              <w:t>GEN001</w:t>
            </w:r>
          </w:p>
        </w:tc>
      </w:tr>
      <w:tr w:rsidR="00F0286E" w:rsidRPr="00BC0E17" w14:paraId="43F60ED3" w14:textId="77777777" w:rsidTr="00F0286E">
        <w:tc>
          <w:tcPr>
            <w:tcW w:w="2742" w:type="dxa"/>
            <w:gridSpan w:val="3"/>
            <w:tcBorders>
              <w:top w:val="single" w:sz="4" w:space="0" w:color="auto"/>
              <w:left w:val="nil"/>
              <w:bottom w:val="single" w:sz="4" w:space="0" w:color="auto"/>
              <w:right w:val="nil"/>
            </w:tcBorders>
          </w:tcPr>
          <w:p w14:paraId="20E26305" w14:textId="77777777" w:rsidR="00F0286E" w:rsidRDefault="00F0286E" w:rsidP="00F0286E">
            <w:pPr>
              <w:pStyle w:val="BodyText"/>
              <w:rPr>
                <w:sz w:val="20"/>
                <w:szCs w:val="20"/>
              </w:rPr>
            </w:pPr>
          </w:p>
        </w:tc>
        <w:tc>
          <w:tcPr>
            <w:tcW w:w="6183" w:type="dxa"/>
            <w:gridSpan w:val="7"/>
            <w:tcBorders>
              <w:top w:val="single" w:sz="4" w:space="0" w:color="auto"/>
              <w:left w:val="nil"/>
              <w:bottom w:val="single" w:sz="4" w:space="0" w:color="auto"/>
              <w:right w:val="nil"/>
            </w:tcBorders>
          </w:tcPr>
          <w:p w14:paraId="27FD7EE6" w14:textId="77777777" w:rsidR="00F0286E" w:rsidRPr="001F1797" w:rsidRDefault="00F0286E" w:rsidP="00F0286E">
            <w:pPr>
              <w:pStyle w:val="BodyText"/>
              <w:rPr>
                <w:b w:val="0"/>
                <w:sz w:val="20"/>
                <w:szCs w:val="20"/>
              </w:rPr>
            </w:pPr>
          </w:p>
        </w:tc>
        <w:tc>
          <w:tcPr>
            <w:tcW w:w="1482" w:type="dxa"/>
            <w:gridSpan w:val="2"/>
            <w:tcBorders>
              <w:top w:val="single" w:sz="4" w:space="0" w:color="auto"/>
              <w:left w:val="nil"/>
              <w:bottom w:val="single" w:sz="4" w:space="0" w:color="auto"/>
              <w:right w:val="nil"/>
            </w:tcBorders>
          </w:tcPr>
          <w:p w14:paraId="42FA0D5A" w14:textId="77777777" w:rsidR="00F0286E" w:rsidRDefault="00F0286E" w:rsidP="00F0286E">
            <w:pPr>
              <w:pStyle w:val="BodyText"/>
              <w:rPr>
                <w:sz w:val="20"/>
                <w:szCs w:val="20"/>
              </w:rPr>
            </w:pPr>
          </w:p>
        </w:tc>
        <w:tc>
          <w:tcPr>
            <w:tcW w:w="5204" w:type="dxa"/>
            <w:gridSpan w:val="8"/>
            <w:tcBorders>
              <w:top w:val="single" w:sz="4" w:space="0" w:color="auto"/>
              <w:left w:val="nil"/>
              <w:bottom w:val="single" w:sz="4" w:space="0" w:color="auto"/>
              <w:right w:val="nil"/>
            </w:tcBorders>
          </w:tcPr>
          <w:p w14:paraId="0DDF20B2" w14:textId="77777777" w:rsidR="00F0286E" w:rsidRDefault="00F0286E" w:rsidP="00F0286E">
            <w:pPr>
              <w:pStyle w:val="BodyText"/>
              <w:rPr>
                <w:b w:val="0"/>
                <w:sz w:val="20"/>
                <w:szCs w:val="20"/>
              </w:rPr>
            </w:pPr>
          </w:p>
        </w:tc>
      </w:tr>
      <w:tr w:rsidR="00F0286E" w:rsidRPr="00BC0E17" w14:paraId="2E30C40C" w14:textId="77777777" w:rsidTr="00F0286E">
        <w:trPr>
          <w:trHeight w:val="113"/>
        </w:trPr>
        <w:tc>
          <w:tcPr>
            <w:tcW w:w="15611" w:type="dxa"/>
            <w:gridSpan w:val="20"/>
            <w:tcBorders>
              <w:top w:val="single" w:sz="4" w:space="0" w:color="auto"/>
              <w:bottom w:val="nil"/>
            </w:tcBorders>
          </w:tcPr>
          <w:p w14:paraId="0CDA4FB6" w14:textId="325E4499" w:rsidR="00F0286E" w:rsidRPr="00A47E61" w:rsidRDefault="00F0286E" w:rsidP="00F0286E">
            <w:pPr>
              <w:pStyle w:val="BodyText"/>
              <w:rPr>
                <w:sz w:val="20"/>
                <w:szCs w:val="20"/>
              </w:rPr>
            </w:pPr>
          </w:p>
        </w:tc>
      </w:tr>
      <w:tr w:rsidR="00F0286E" w:rsidRPr="00BC0E17" w14:paraId="1AF7BFFF" w14:textId="77777777" w:rsidTr="00F0286E">
        <w:trPr>
          <w:trHeight w:val="112"/>
        </w:trPr>
        <w:tc>
          <w:tcPr>
            <w:tcW w:w="15611" w:type="dxa"/>
            <w:gridSpan w:val="20"/>
            <w:tcBorders>
              <w:top w:val="nil"/>
              <w:left w:val="single" w:sz="4" w:space="0" w:color="auto"/>
              <w:bottom w:val="single" w:sz="4" w:space="0" w:color="auto"/>
              <w:right w:val="single" w:sz="4" w:space="0" w:color="auto"/>
            </w:tcBorders>
          </w:tcPr>
          <w:p w14:paraId="0FA0F7D6" w14:textId="77777777" w:rsidR="00D95BB0" w:rsidRDefault="00D95BB0" w:rsidP="00D95BB0">
            <w:pPr>
              <w:pStyle w:val="BodyText"/>
              <w:rPr>
                <w:sz w:val="20"/>
                <w:szCs w:val="20"/>
              </w:rPr>
            </w:pPr>
            <w:r w:rsidRPr="005A47E9">
              <w:rPr>
                <w:sz w:val="20"/>
                <w:szCs w:val="20"/>
              </w:rPr>
              <w:t>This risk assessment should be read in conjunction with the followin</w:t>
            </w:r>
            <w:r>
              <w:rPr>
                <w:sz w:val="20"/>
                <w:szCs w:val="20"/>
              </w:rPr>
              <w:t>g:</w:t>
            </w:r>
          </w:p>
          <w:p w14:paraId="1FDDCC6A" w14:textId="2D507940" w:rsidR="00F0286E" w:rsidRPr="00F8231B" w:rsidRDefault="00D95BB0" w:rsidP="00D95BB0">
            <w:pPr>
              <w:pStyle w:val="BodyText"/>
              <w:rPr>
                <w:b w:val="0"/>
                <w:color w:val="FF0000"/>
                <w:sz w:val="20"/>
                <w:szCs w:val="20"/>
              </w:rPr>
            </w:pPr>
            <w:r>
              <w:rPr>
                <w:sz w:val="20"/>
                <w:szCs w:val="20"/>
              </w:rPr>
              <w:t>Various government publications listed in Strategic Risk Register.</w:t>
            </w:r>
          </w:p>
        </w:tc>
      </w:tr>
      <w:tr w:rsidR="00F0286E" w:rsidRPr="00BC0E17" w14:paraId="2529B14A" w14:textId="77777777" w:rsidTr="00F0286E">
        <w:tc>
          <w:tcPr>
            <w:tcW w:w="15611" w:type="dxa"/>
            <w:gridSpan w:val="20"/>
            <w:tcBorders>
              <w:top w:val="single" w:sz="4" w:space="0" w:color="auto"/>
              <w:left w:val="nil"/>
              <w:right w:val="nil"/>
            </w:tcBorders>
          </w:tcPr>
          <w:p w14:paraId="2D8D6A09" w14:textId="77777777" w:rsidR="00F0286E" w:rsidRPr="00BC0E17" w:rsidRDefault="00F0286E" w:rsidP="00F0286E">
            <w:pPr>
              <w:pStyle w:val="BodyText"/>
              <w:rPr>
                <w:b w:val="0"/>
                <w:sz w:val="20"/>
                <w:szCs w:val="20"/>
              </w:rPr>
            </w:pPr>
          </w:p>
        </w:tc>
      </w:tr>
      <w:tr w:rsidR="00F0286E" w:rsidRPr="00BC0E17" w14:paraId="72D3B197" w14:textId="77777777" w:rsidTr="00F0286E">
        <w:trPr>
          <w:gridAfter w:val="2"/>
          <w:wAfter w:w="24" w:type="dxa"/>
          <w:trHeight w:val="364"/>
        </w:trPr>
        <w:tc>
          <w:tcPr>
            <w:tcW w:w="2742" w:type="dxa"/>
            <w:gridSpan w:val="3"/>
            <w:vMerge w:val="restart"/>
          </w:tcPr>
          <w:p w14:paraId="4B832B70" w14:textId="77777777" w:rsidR="00F0286E" w:rsidRPr="00BC0E17" w:rsidRDefault="00F0286E" w:rsidP="00F0286E">
            <w:pPr>
              <w:pStyle w:val="BodyText"/>
              <w:rPr>
                <w:b w:val="0"/>
                <w:sz w:val="20"/>
                <w:szCs w:val="20"/>
              </w:rPr>
            </w:pPr>
            <w:r w:rsidRPr="00BC0E17">
              <w:rPr>
                <w:color w:val="231F20"/>
                <w:sz w:val="20"/>
                <w:szCs w:val="20"/>
              </w:rPr>
              <w:t>What is the hazard?</w:t>
            </w:r>
          </w:p>
        </w:tc>
        <w:tc>
          <w:tcPr>
            <w:tcW w:w="1257" w:type="dxa"/>
            <w:vMerge w:val="restart"/>
          </w:tcPr>
          <w:p w14:paraId="61240531" w14:textId="77777777" w:rsidR="00F0286E" w:rsidRDefault="00F0286E" w:rsidP="00F0286E">
            <w:pPr>
              <w:pStyle w:val="BodyText"/>
              <w:rPr>
                <w:color w:val="231F20"/>
                <w:sz w:val="20"/>
                <w:szCs w:val="20"/>
              </w:rPr>
            </w:pPr>
            <w:r w:rsidRPr="00BC0E17">
              <w:rPr>
                <w:color w:val="231F20"/>
                <w:sz w:val="20"/>
                <w:szCs w:val="20"/>
              </w:rPr>
              <w:t xml:space="preserve">Who </w:t>
            </w:r>
            <w:r>
              <w:rPr>
                <w:color w:val="231F20"/>
                <w:sz w:val="20"/>
                <w:szCs w:val="20"/>
              </w:rPr>
              <w:t>is at risk</w:t>
            </w:r>
            <w:r w:rsidRPr="00BC0E17">
              <w:rPr>
                <w:color w:val="231F20"/>
                <w:sz w:val="20"/>
                <w:szCs w:val="20"/>
              </w:rPr>
              <w:t>?</w:t>
            </w:r>
          </w:p>
          <w:p w14:paraId="09FEF0A4" w14:textId="77777777" w:rsidR="004A52EB" w:rsidRDefault="004A52EB" w:rsidP="00F0286E">
            <w:pPr>
              <w:pStyle w:val="BodyText"/>
              <w:rPr>
                <w:color w:val="231F20"/>
                <w:sz w:val="20"/>
                <w:szCs w:val="20"/>
              </w:rPr>
            </w:pPr>
          </w:p>
          <w:p w14:paraId="1FA0CFB8" w14:textId="77777777" w:rsidR="004A52EB" w:rsidRDefault="004A52EB" w:rsidP="00F0286E">
            <w:pPr>
              <w:pStyle w:val="BodyText"/>
              <w:rPr>
                <w:color w:val="231F20"/>
                <w:sz w:val="20"/>
                <w:szCs w:val="20"/>
              </w:rPr>
            </w:pPr>
          </w:p>
          <w:p w14:paraId="51C5B961" w14:textId="5F341ED7" w:rsidR="004A52EB" w:rsidRDefault="004A52EB" w:rsidP="00F0286E">
            <w:pPr>
              <w:pStyle w:val="BodyText"/>
              <w:rPr>
                <w:b w:val="0"/>
                <w:sz w:val="20"/>
                <w:szCs w:val="20"/>
              </w:rPr>
            </w:pPr>
            <w:r>
              <w:rPr>
                <w:b w:val="0"/>
                <w:sz w:val="20"/>
                <w:szCs w:val="20"/>
              </w:rPr>
              <w:t>All persons within a group, including children, vulnerable adults, the elderly and those with</w:t>
            </w:r>
            <w:r w:rsidR="008430C3">
              <w:rPr>
                <w:b w:val="0"/>
                <w:sz w:val="20"/>
                <w:szCs w:val="20"/>
              </w:rPr>
              <w:t xml:space="preserve"> physical </w:t>
            </w:r>
            <w:proofErr w:type="gramStart"/>
            <w:r w:rsidR="008430C3">
              <w:rPr>
                <w:b w:val="0"/>
                <w:sz w:val="20"/>
                <w:szCs w:val="20"/>
              </w:rPr>
              <w:t xml:space="preserve">and </w:t>
            </w:r>
            <w:r>
              <w:rPr>
                <w:b w:val="0"/>
                <w:sz w:val="20"/>
                <w:szCs w:val="20"/>
              </w:rPr>
              <w:t xml:space="preserve"> learning</w:t>
            </w:r>
            <w:proofErr w:type="gramEnd"/>
            <w:r>
              <w:rPr>
                <w:b w:val="0"/>
                <w:sz w:val="20"/>
                <w:szCs w:val="20"/>
              </w:rPr>
              <w:t xml:space="preserve"> disabilities.</w:t>
            </w:r>
          </w:p>
          <w:p w14:paraId="39E9C48B" w14:textId="77777777" w:rsidR="0025322F" w:rsidRDefault="0025322F" w:rsidP="00F0286E">
            <w:pPr>
              <w:pStyle w:val="BodyText"/>
              <w:rPr>
                <w:b w:val="0"/>
                <w:sz w:val="20"/>
                <w:szCs w:val="20"/>
              </w:rPr>
            </w:pPr>
          </w:p>
          <w:p w14:paraId="3C977AE3" w14:textId="77777777" w:rsidR="0025322F" w:rsidRDefault="0025322F" w:rsidP="00F0286E">
            <w:pPr>
              <w:pStyle w:val="BodyText"/>
              <w:rPr>
                <w:b w:val="0"/>
                <w:sz w:val="20"/>
                <w:szCs w:val="20"/>
              </w:rPr>
            </w:pPr>
          </w:p>
          <w:p w14:paraId="5B455257" w14:textId="77777777" w:rsidR="0025322F" w:rsidRDefault="0025322F" w:rsidP="00F0286E">
            <w:pPr>
              <w:pStyle w:val="BodyText"/>
              <w:rPr>
                <w:b w:val="0"/>
                <w:sz w:val="20"/>
                <w:szCs w:val="20"/>
              </w:rPr>
            </w:pPr>
          </w:p>
          <w:p w14:paraId="4F48CA6E" w14:textId="77777777" w:rsidR="0025322F" w:rsidRDefault="0025322F" w:rsidP="00F0286E">
            <w:pPr>
              <w:pStyle w:val="BodyText"/>
              <w:rPr>
                <w:b w:val="0"/>
                <w:sz w:val="20"/>
                <w:szCs w:val="20"/>
              </w:rPr>
            </w:pPr>
          </w:p>
          <w:p w14:paraId="06129E9C" w14:textId="77777777" w:rsidR="0025322F" w:rsidRDefault="0025322F" w:rsidP="00F0286E">
            <w:pPr>
              <w:pStyle w:val="BodyText"/>
              <w:rPr>
                <w:b w:val="0"/>
                <w:sz w:val="20"/>
                <w:szCs w:val="20"/>
              </w:rPr>
            </w:pPr>
          </w:p>
          <w:p w14:paraId="37475707" w14:textId="77777777" w:rsidR="0025322F" w:rsidRDefault="0025322F" w:rsidP="00F0286E">
            <w:pPr>
              <w:pStyle w:val="BodyText"/>
              <w:rPr>
                <w:b w:val="0"/>
                <w:sz w:val="20"/>
                <w:szCs w:val="20"/>
              </w:rPr>
            </w:pPr>
          </w:p>
          <w:p w14:paraId="7C228BE8" w14:textId="77777777" w:rsidR="0025322F" w:rsidRDefault="0025322F" w:rsidP="00F0286E">
            <w:pPr>
              <w:pStyle w:val="BodyText"/>
              <w:rPr>
                <w:b w:val="0"/>
                <w:sz w:val="20"/>
                <w:szCs w:val="20"/>
              </w:rPr>
            </w:pPr>
          </w:p>
          <w:p w14:paraId="3DC8CF62" w14:textId="77777777" w:rsidR="0025322F" w:rsidRDefault="0025322F" w:rsidP="00F0286E">
            <w:pPr>
              <w:pStyle w:val="BodyText"/>
              <w:rPr>
                <w:b w:val="0"/>
                <w:sz w:val="20"/>
                <w:szCs w:val="20"/>
              </w:rPr>
            </w:pPr>
          </w:p>
          <w:p w14:paraId="3DAD3B56" w14:textId="77777777" w:rsidR="0025322F" w:rsidRDefault="0025322F" w:rsidP="00F0286E">
            <w:pPr>
              <w:pStyle w:val="BodyText"/>
              <w:rPr>
                <w:b w:val="0"/>
                <w:sz w:val="20"/>
                <w:szCs w:val="20"/>
              </w:rPr>
            </w:pPr>
          </w:p>
          <w:p w14:paraId="1CC4CAE6" w14:textId="77777777" w:rsidR="0025322F" w:rsidRDefault="0025322F" w:rsidP="00F0286E">
            <w:pPr>
              <w:pStyle w:val="BodyText"/>
              <w:rPr>
                <w:b w:val="0"/>
                <w:sz w:val="20"/>
                <w:szCs w:val="20"/>
              </w:rPr>
            </w:pPr>
          </w:p>
          <w:p w14:paraId="113FDD31" w14:textId="77777777" w:rsidR="0025322F" w:rsidRDefault="0025322F" w:rsidP="00F0286E">
            <w:pPr>
              <w:pStyle w:val="BodyText"/>
              <w:rPr>
                <w:b w:val="0"/>
                <w:sz w:val="20"/>
                <w:szCs w:val="20"/>
              </w:rPr>
            </w:pPr>
          </w:p>
          <w:p w14:paraId="03232D5E" w14:textId="77777777" w:rsidR="0025322F" w:rsidRDefault="0025322F" w:rsidP="00F0286E">
            <w:pPr>
              <w:pStyle w:val="BodyText"/>
              <w:rPr>
                <w:b w:val="0"/>
                <w:sz w:val="20"/>
                <w:szCs w:val="20"/>
              </w:rPr>
            </w:pPr>
          </w:p>
          <w:p w14:paraId="719B2E21" w14:textId="77777777" w:rsidR="0025322F" w:rsidRDefault="0025322F" w:rsidP="00F0286E">
            <w:pPr>
              <w:pStyle w:val="BodyText"/>
              <w:rPr>
                <w:b w:val="0"/>
                <w:sz w:val="20"/>
                <w:szCs w:val="20"/>
              </w:rPr>
            </w:pPr>
          </w:p>
          <w:p w14:paraId="2FEAB634" w14:textId="77777777" w:rsidR="0025322F" w:rsidRDefault="0025322F" w:rsidP="00F0286E">
            <w:pPr>
              <w:pStyle w:val="BodyText"/>
              <w:rPr>
                <w:b w:val="0"/>
                <w:sz w:val="20"/>
                <w:szCs w:val="20"/>
              </w:rPr>
            </w:pPr>
          </w:p>
          <w:p w14:paraId="33DDEF26" w14:textId="77777777" w:rsidR="0025322F" w:rsidRDefault="0025322F" w:rsidP="00F0286E">
            <w:pPr>
              <w:pStyle w:val="BodyText"/>
              <w:rPr>
                <w:b w:val="0"/>
                <w:sz w:val="20"/>
                <w:szCs w:val="20"/>
              </w:rPr>
            </w:pPr>
          </w:p>
          <w:p w14:paraId="14EA151C" w14:textId="77777777" w:rsidR="0025322F" w:rsidRDefault="0025322F" w:rsidP="00F0286E">
            <w:pPr>
              <w:pStyle w:val="BodyText"/>
              <w:rPr>
                <w:b w:val="0"/>
                <w:sz w:val="20"/>
                <w:szCs w:val="20"/>
              </w:rPr>
            </w:pPr>
          </w:p>
          <w:p w14:paraId="59EE8759" w14:textId="77777777" w:rsidR="0025322F" w:rsidRDefault="0025322F" w:rsidP="00F0286E">
            <w:pPr>
              <w:pStyle w:val="BodyText"/>
              <w:rPr>
                <w:b w:val="0"/>
                <w:sz w:val="20"/>
                <w:szCs w:val="20"/>
              </w:rPr>
            </w:pPr>
          </w:p>
          <w:p w14:paraId="46509128" w14:textId="77777777" w:rsidR="0025322F" w:rsidRDefault="0025322F" w:rsidP="00F0286E">
            <w:pPr>
              <w:pStyle w:val="BodyText"/>
              <w:rPr>
                <w:b w:val="0"/>
                <w:sz w:val="20"/>
                <w:szCs w:val="20"/>
              </w:rPr>
            </w:pPr>
          </w:p>
          <w:p w14:paraId="1AEDEF39" w14:textId="77777777" w:rsidR="0025322F" w:rsidRDefault="0025322F" w:rsidP="00F0286E">
            <w:pPr>
              <w:pStyle w:val="BodyText"/>
              <w:rPr>
                <w:b w:val="0"/>
                <w:sz w:val="20"/>
                <w:szCs w:val="20"/>
              </w:rPr>
            </w:pPr>
          </w:p>
          <w:p w14:paraId="4EC09950" w14:textId="77777777" w:rsidR="00B85DF8" w:rsidRDefault="00B85DF8" w:rsidP="00F0286E">
            <w:pPr>
              <w:pStyle w:val="BodyText"/>
              <w:rPr>
                <w:b w:val="0"/>
                <w:sz w:val="20"/>
                <w:szCs w:val="20"/>
              </w:rPr>
            </w:pPr>
          </w:p>
          <w:p w14:paraId="140B6DBE" w14:textId="77777777" w:rsidR="00033229" w:rsidRDefault="00033229" w:rsidP="00F0286E">
            <w:pPr>
              <w:pStyle w:val="BodyText"/>
              <w:rPr>
                <w:b w:val="0"/>
                <w:sz w:val="20"/>
                <w:szCs w:val="20"/>
              </w:rPr>
            </w:pPr>
          </w:p>
          <w:p w14:paraId="147BF7C5" w14:textId="77777777" w:rsidR="00033229" w:rsidRDefault="00033229" w:rsidP="00F0286E">
            <w:pPr>
              <w:pStyle w:val="BodyText"/>
              <w:rPr>
                <w:b w:val="0"/>
                <w:sz w:val="20"/>
                <w:szCs w:val="20"/>
              </w:rPr>
            </w:pPr>
          </w:p>
          <w:p w14:paraId="653C024C" w14:textId="77777777" w:rsidR="006117C6" w:rsidRDefault="006117C6" w:rsidP="00F0286E">
            <w:pPr>
              <w:pStyle w:val="BodyText"/>
              <w:rPr>
                <w:b w:val="0"/>
                <w:sz w:val="20"/>
                <w:szCs w:val="20"/>
              </w:rPr>
            </w:pPr>
          </w:p>
          <w:p w14:paraId="4BAE46E2" w14:textId="77777777" w:rsidR="007C22B2" w:rsidRDefault="007C22B2" w:rsidP="00F0286E">
            <w:pPr>
              <w:pStyle w:val="BodyText"/>
              <w:rPr>
                <w:b w:val="0"/>
                <w:sz w:val="20"/>
                <w:szCs w:val="20"/>
              </w:rPr>
            </w:pPr>
          </w:p>
          <w:p w14:paraId="3C462429" w14:textId="77777777" w:rsidR="007C22B2" w:rsidRDefault="007C22B2" w:rsidP="00F0286E">
            <w:pPr>
              <w:pStyle w:val="BodyText"/>
              <w:rPr>
                <w:b w:val="0"/>
                <w:sz w:val="20"/>
                <w:szCs w:val="20"/>
              </w:rPr>
            </w:pPr>
          </w:p>
          <w:p w14:paraId="38921D2E" w14:textId="77777777" w:rsidR="007C22B2" w:rsidRDefault="007C22B2" w:rsidP="00F0286E">
            <w:pPr>
              <w:pStyle w:val="BodyText"/>
              <w:rPr>
                <w:b w:val="0"/>
                <w:sz w:val="20"/>
                <w:szCs w:val="20"/>
              </w:rPr>
            </w:pPr>
          </w:p>
          <w:p w14:paraId="4A5F1805" w14:textId="77777777" w:rsidR="007C22B2" w:rsidRDefault="007C22B2" w:rsidP="00F0286E">
            <w:pPr>
              <w:pStyle w:val="BodyText"/>
              <w:rPr>
                <w:b w:val="0"/>
                <w:sz w:val="20"/>
                <w:szCs w:val="20"/>
              </w:rPr>
            </w:pPr>
          </w:p>
          <w:p w14:paraId="73628064" w14:textId="77777777" w:rsidR="007C22B2" w:rsidRDefault="007C22B2" w:rsidP="00F0286E">
            <w:pPr>
              <w:pStyle w:val="BodyText"/>
              <w:rPr>
                <w:b w:val="0"/>
                <w:sz w:val="20"/>
                <w:szCs w:val="20"/>
              </w:rPr>
            </w:pPr>
          </w:p>
          <w:p w14:paraId="6D8CF383" w14:textId="77777777" w:rsidR="007C22B2" w:rsidRDefault="007C22B2" w:rsidP="00F0286E">
            <w:pPr>
              <w:pStyle w:val="BodyText"/>
              <w:rPr>
                <w:b w:val="0"/>
                <w:sz w:val="20"/>
                <w:szCs w:val="20"/>
              </w:rPr>
            </w:pPr>
          </w:p>
          <w:p w14:paraId="2B208666" w14:textId="77777777" w:rsidR="007C22B2" w:rsidRDefault="007C22B2" w:rsidP="00F0286E">
            <w:pPr>
              <w:pStyle w:val="BodyText"/>
              <w:rPr>
                <w:b w:val="0"/>
                <w:sz w:val="20"/>
                <w:szCs w:val="20"/>
              </w:rPr>
            </w:pPr>
          </w:p>
          <w:p w14:paraId="3E8BC598" w14:textId="19D0B925" w:rsidR="0025322F" w:rsidRDefault="0025322F" w:rsidP="00F0286E">
            <w:pPr>
              <w:pStyle w:val="BodyText"/>
              <w:rPr>
                <w:b w:val="0"/>
                <w:sz w:val="20"/>
                <w:szCs w:val="20"/>
              </w:rPr>
            </w:pPr>
            <w:r>
              <w:rPr>
                <w:b w:val="0"/>
                <w:sz w:val="20"/>
                <w:szCs w:val="20"/>
              </w:rPr>
              <w:t>All persons within a group, including children, vulnerable adults, the elderly and those with</w:t>
            </w:r>
            <w:r w:rsidR="008430C3">
              <w:rPr>
                <w:b w:val="0"/>
                <w:sz w:val="20"/>
                <w:szCs w:val="20"/>
              </w:rPr>
              <w:t xml:space="preserve"> </w:t>
            </w:r>
            <w:proofErr w:type="gramStart"/>
            <w:r w:rsidR="008430C3">
              <w:rPr>
                <w:b w:val="0"/>
                <w:sz w:val="20"/>
                <w:szCs w:val="20"/>
              </w:rPr>
              <w:t>physical  and</w:t>
            </w:r>
            <w:proofErr w:type="gramEnd"/>
            <w:r w:rsidR="008430C3">
              <w:rPr>
                <w:b w:val="0"/>
                <w:sz w:val="20"/>
                <w:szCs w:val="20"/>
              </w:rPr>
              <w:t xml:space="preserve"> </w:t>
            </w:r>
            <w:r>
              <w:rPr>
                <w:b w:val="0"/>
                <w:sz w:val="20"/>
                <w:szCs w:val="20"/>
              </w:rPr>
              <w:t xml:space="preserve"> learning disabilities.</w:t>
            </w:r>
          </w:p>
          <w:p w14:paraId="07E17D74" w14:textId="77777777" w:rsidR="0025322F" w:rsidRDefault="0025322F" w:rsidP="00F0286E">
            <w:pPr>
              <w:pStyle w:val="BodyText"/>
              <w:rPr>
                <w:b w:val="0"/>
                <w:sz w:val="20"/>
                <w:szCs w:val="20"/>
              </w:rPr>
            </w:pPr>
          </w:p>
          <w:p w14:paraId="4A352381" w14:textId="77777777" w:rsidR="007C22B2" w:rsidRDefault="007C22B2" w:rsidP="00F0286E">
            <w:pPr>
              <w:pStyle w:val="BodyText"/>
              <w:rPr>
                <w:b w:val="0"/>
                <w:sz w:val="20"/>
                <w:szCs w:val="20"/>
              </w:rPr>
            </w:pPr>
          </w:p>
          <w:p w14:paraId="57E4C78F" w14:textId="77777777" w:rsidR="007C22B2" w:rsidRDefault="007C22B2" w:rsidP="00F0286E">
            <w:pPr>
              <w:pStyle w:val="BodyText"/>
              <w:rPr>
                <w:b w:val="0"/>
                <w:sz w:val="20"/>
                <w:szCs w:val="20"/>
              </w:rPr>
            </w:pPr>
          </w:p>
          <w:p w14:paraId="7046BA75" w14:textId="77777777" w:rsidR="007C22B2" w:rsidRDefault="007C22B2" w:rsidP="00F0286E">
            <w:pPr>
              <w:pStyle w:val="BodyText"/>
              <w:rPr>
                <w:b w:val="0"/>
                <w:sz w:val="20"/>
                <w:szCs w:val="20"/>
              </w:rPr>
            </w:pPr>
          </w:p>
          <w:p w14:paraId="1F7AC3D6" w14:textId="77777777" w:rsidR="007C22B2" w:rsidRDefault="007C22B2" w:rsidP="00F0286E">
            <w:pPr>
              <w:pStyle w:val="BodyText"/>
              <w:rPr>
                <w:b w:val="0"/>
                <w:sz w:val="20"/>
                <w:szCs w:val="20"/>
              </w:rPr>
            </w:pPr>
          </w:p>
          <w:p w14:paraId="54DEEE6A" w14:textId="77777777" w:rsidR="007C22B2" w:rsidRDefault="007C22B2" w:rsidP="00F0286E">
            <w:pPr>
              <w:pStyle w:val="BodyText"/>
              <w:rPr>
                <w:b w:val="0"/>
                <w:sz w:val="20"/>
                <w:szCs w:val="20"/>
              </w:rPr>
            </w:pPr>
          </w:p>
          <w:p w14:paraId="01AD616E" w14:textId="5BFB2ED4" w:rsidR="0025322F" w:rsidRDefault="008430C3" w:rsidP="00F0286E">
            <w:pPr>
              <w:pStyle w:val="BodyText"/>
              <w:rPr>
                <w:b w:val="0"/>
                <w:sz w:val="20"/>
                <w:szCs w:val="20"/>
              </w:rPr>
            </w:pPr>
            <w:r>
              <w:rPr>
                <w:b w:val="0"/>
                <w:sz w:val="20"/>
                <w:szCs w:val="20"/>
              </w:rPr>
              <w:t>All persons within a group, including children, vulnerable adults, the elderly and those with physical and learning disabilities</w:t>
            </w:r>
          </w:p>
          <w:p w14:paraId="7AB4D341" w14:textId="77777777" w:rsidR="0025322F" w:rsidRDefault="0025322F" w:rsidP="00F0286E">
            <w:pPr>
              <w:pStyle w:val="BodyText"/>
              <w:rPr>
                <w:b w:val="0"/>
                <w:sz w:val="20"/>
                <w:szCs w:val="20"/>
              </w:rPr>
            </w:pPr>
          </w:p>
          <w:p w14:paraId="55A7488E" w14:textId="77777777" w:rsidR="007C22B2" w:rsidRDefault="007C22B2" w:rsidP="007C22B2">
            <w:pPr>
              <w:pStyle w:val="BodyText"/>
              <w:rPr>
                <w:b w:val="0"/>
                <w:sz w:val="20"/>
                <w:szCs w:val="20"/>
              </w:rPr>
            </w:pPr>
          </w:p>
          <w:p w14:paraId="47D2985D" w14:textId="77777777" w:rsidR="00942AAD" w:rsidRDefault="00942AAD" w:rsidP="007C22B2">
            <w:pPr>
              <w:pStyle w:val="BodyText"/>
              <w:rPr>
                <w:b w:val="0"/>
                <w:sz w:val="20"/>
                <w:szCs w:val="20"/>
              </w:rPr>
            </w:pPr>
          </w:p>
          <w:p w14:paraId="5D758131" w14:textId="3D5A2F3A" w:rsidR="007C22B2" w:rsidRDefault="007C22B2" w:rsidP="007C22B2">
            <w:pPr>
              <w:pStyle w:val="BodyText"/>
              <w:rPr>
                <w:b w:val="0"/>
                <w:sz w:val="20"/>
                <w:szCs w:val="20"/>
              </w:rPr>
            </w:pPr>
            <w:r>
              <w:rPr>
                <w:b w:val="0"/>
                <w:sz w:val="20"/>
                <w:szCs w:val="20"/>
              </w:rPr>
              <w:t>All persons within a group, including children, vulnerable adults, the elderly and those with physical and learning disabilities</w:t>
            </w:r>
          </w:p>
          <w:p w14:paraId="02265370" w14:textId="737F6E3B" w:rsidR="0025322F" w:rsidRPr="00BC0E17" w:rsidRDefault="0025322F" w:rsidP="00F0286E">
            <w:pPr>
              <w:pStyle w:val="BodyText"/>
              <w:rPr>
                <w:b w:val="0"/>
                <w:sz w:val="20"/>
                <w:szCs w:val="20"/>
              </w:rPr>
            </w:pPr>
          </w:p>
        </w:tc>
        <w:tc>
          <w:tcPr>
            <w:tcW w:w="2053" w:type="dxa"/>
            <w:gridSpan w:val="2"/>
            <w:vMerge w:val="restart"/>
          </w:tcPr>
          <w:p w14:paraId="135BAACF" w14:textId="77777777" w:rsidR="00F0286E" w:rsidRPr="00BC0E17" w:rsidRDefault="00F0286E" w:rsidP="00F0286E">
            <w:pPr>
              <w:pStyle w:val="BodyText"/>
              <w:rPr>
                <w:b w:val="0"/>
                <w:sz w:val="20"/>
                <w:szCs w:val="20"/>
              </w:rPr>
            </w:pPr>
            <w:r w:rsidRPr="00BC0E17">
              <w:rPr>
                <w:color w:val="231F20"/>
                <w:sz w:val="20"/>
                <w:szCs w:val="20"/>
              </w:rPr>
              <w:lastRenderedPageBreak/>
              <w:t xml:space="preserve">How might </w:t>
            </w:r>
            <w:r>
              <w:rPr>
                <w:color w:val="231F20"/>
                <w:sz w:val="20"/>
                <w:szCs w:val="20"/>
              </w:rPr>
              <w:t>they</w:t>
            </w:r>
            <w:r w:rsidRPr="00BC0E17">
              <w:rPr>
                <w:color w:val="231F20"/>
                <w:sz w:val="20"/>
                <w:szCs w:val="20"/>
              </w:rPr>
              <w:t xml:space="preserve"> be harmed?</w:t>
            </w:r>
          </w:p>
        </w:tc>
        <w:tc>
          <w:tcPr>
            <w:tcW w:w="1313" w:type="dxa"/>
            <w:gridSpan w:val="3"/>
          </w:tcPr>
          <w:p w14:paraId="3EB486BE" w14:textId="77777777" w:rsidR="00F0286E" w:rsidRPr="00BC0E17" w:rsidRDefault="00F0286E" w:rsidP="00F0286E">
            <w:pPr>
              <w:pStyle w:val="BodyText"/>
              <w:rPr>
                <w:b w:val="0"/>
                <w:sz w:val="20"/>
                <w:szCs w:val="20"/>
              </w:rPr>
            </w:pPr>
            <w:r w:rsidRPr="00BC0E17">
              <w:rPr>
                <w:color w:val="231F20"/>
                <w:sz w:val="20"/>
                <w:szCs w:val="20"/>
              </w:rPr>
              <w:t>Pre</w:t>
            </w:r>
            <w:r>
              <w:rPr>
                <w:color w:val="231F20"/>
                <w:sz w:val="20"/>
                <w:szCs w:val="20"/>
              </w:rPr>
              <w:t>-</w:t>
            </w:r>
            <w:r w:rsidRPr="00BC0E17">
              <w:rPr>
                <w:color w:val="231F20"/>
                <w:sz w:val="20"/>
                <w:szCs w:val="20"/>
              </w:rPr>
              <w:t xml:space="preserve">control </w:t>
            </w:r>
            <w:r>
              <w:rPr>
                <w:color w:val="231F20"/>
                <w:sz w:val="20"/>
                <w:szCs w:val="20"/>
              </w:rPr>
              <w:t>r</w:t>
            </w:r>
            <w:r w:rsidRPr="00BC0E17">
              <w:rPr>
                <w:color w:val="231F20"/>
                <w:sz w:val="20"/>
                <w:szCs w:val="20"/>
              </w:rPr>
              <w:t>isk rating</w:t>
            </w:r>
          </w:p>
        </w:tc>
        <w:tc>
          <w:tcPr>
            <w:tcW w:w="1560" w:type="dxa"/>
            <w:vMerge w:val="restart"/>
          </w:tcPr>
          <w:p w14:paraId="49EB05E8" w14:textId="77777777" w:rsidR="00F0286E" w:rsidRPr="00B3258A" w:rsidRDefault="00F0286E" w:rsidP="00F0286E">
            <w:pPr>
              <w:pStyle w:val="BodyText"/>
              <w:rPr>
                <w:b w:val="0"/>
                <w:bCs w:val="0"/>
                <w:sz w:val="20"/>
                <w:szCs w:val="20"/>
              </w:rPr>
            </w:pPr>
            <w:r w:rsidRPr="00B3258A">
              <w:rPr>
                <w:b w:val="0"/>
                <w:bCs w:val="0"/>
                <w:sz w:val="20"/>
                <w:szCs w:val="20"/>
              </w:rPr>
              <w:t>PPE required</w:t>
            </w:r>
          </w:p>
          <w:p w14:paraId="526EBC6D" w14:textId="77777777" w:rsidR="00033229" w:rsidRPr="00B3258A" w:rsidRDefault="00033229" w:rsidP="00F0286E">
            <w:pPr>
              <w:pStyle w:val="BodyText"/>
              <w:rPr>
                <w:b w:val="0"/>
                <w:bCs w:val="0"/>
                <w:sz w:val="20"/>
                <w:szCs w:val="20"/>
              </w:rPr>
            </w:pPr>
          </w:p>
          <w:p w14:paraId="0971D237" w14:textId="77777777" w:rsidR="00033229" w:rsidRPr="00B3258A" w:rsidRDefault="00033229" w:rsidP="00F0286E">
            <w:pPr>
              <w:pStyle w:val="BodyText"/>
              <w:rPr>
                <w:b w:val="0"/>
                <w:bCs w:val="0"/>
                <w:sz w:val="20"/>
                <w:szCs w:val="20"/>
              </w:rPr>
            </w:pPr>
          </w:p>
          <w:p w14:paraId="68B49425" w14:textId="77777777" w:rsidR="00033229" w:rsidRPr="00B3258A" w:rsidRDefault="00033229" w:rsidP="00F0286E">
            <w:pPr>
              <w:pStyle w:val="BodyText"/>
              <w:rPr>
                <w:b w:val="0"/>
                <w:bCs w:val="0"/>
                <w:sz w:val="20"/>
                <w:szCs w:val="20"/>
              </w:rPr>
            </w:pPr>
          </w:p>
          <w:p w14:paraId="445A457B" w14:textId="77777777" w:rsidR="00B3258A" w:rsidRPr="00B3258A" w:rsidRDefault="00B3258A" w:rsidP="00F0286E">
            <w:pPr>
              <w:pStyle w:val="BodyText"/>
              <w:rPr>
                <w:b w:val="0"/>
                <w:bCs w:val="0"/>
                <w:sz w:val="20"/>
                <w:szCs w:val="20"/>
              </w:rPr>
            </w:pPr>
            <w:r w:rsidRPr="00B3258A">
              <w:rPr>
                <w:b w:val="0"/>
                <w:bCs w:val="0"/>
                <w:sz w:val="20"/>
                <w:szCs w:val="20"/>
              </w:rPr>
              <w:t>None – general.</w:t>
            </w:r>
          </w:p>
          <w:p w14:paraId="7742E47A" w14:textId="77777777" w:rsidR="00B3258A" w:rsidRPr="00B3258A" w:rsidRDefault="00B3258A" w:rsidP="00F0286E">
            <w:pPr>
              <w:pStyle w:val="BodyText"/>
              <w:rPr>
                <w:b w:val="0"/>
                <w:bCs w:val="0"/>
                <w:sz w:val="20"/>
                <w:szCs w:val="20"/>
              </w:rPr>
            </w:pPr>
          </w:p>
          <w:p w14:paraId="58BADDCE" w14:textId="66160ECE" w:rsidR="00033229" w:rsidRPr="00B3258A" w:rsidRDefault="00B3258A" w:rsidP="00F0286E">
            <w:pPr>
              <w:pStyle w:val="BodyText"/>
              <w:rPr>
                <w:b w:val="0"/>
                <w:bCs w:val="0"/>
                <w:sz w:val="20"/>
                <w:szCs w:val="20"/>
              </w:rPr>
            </w:pPr>
            <w:r w:rsidRPr="00B3258A">
              <w:rPr>
                <w:b w:val="0"/>
                <w:bCs w:val="0"/>
                <w:sz w:val="20"/>
                <w:szCs w:val="20"/>
              </w:rPr>
              <w:t>Possible Hi -vis jackets for younger groups.</w:t>
            </w:r>
          </w:p>
          <w:p w14:paraId="7919A873" w14:textId="77777777" w:rsidR="00033229" w:rsidRPr="00B3258A" w:rsidRDefault="00033229" w:rsidP="00F0286E">
            <w:pPr>
              <w:pStyle w:val="BodyText"/>
              <w:rPr>
                <w:b w:val="0"/>
                <w:bCs w:val="0"/>
                <w:sz w:val="20"/>
                <w:szCs w:val="20"/>
              </w:rPr>
            </w:pPr>
          </w:p>
          <w:p w14:paraId="4E9017C7" w14:textId="77777777" w:rsidR="00033229" w:rsidRPr="00B3258A" w:rsidRDefault="00033229" w:rsidP="00F0286E">
            <w:pPr>
              <w:pStyle w:val="BodyText"/>
              <w:rPr>
                <w:b w:val="0"/>
                <w:bCs w:val="0"/>
                <w:sz w:val="20"/>
                <w:szCs w:val="20"/>
              </w:rPr>
            </w:pPr>
          </w:p>
          <w:p w14:paraId="082ED56A" w14:textId="77777777" w:rsidR="00033229" w:rsidRPr="00B3258A" w:rsidRDefault="00033229" w:rsidP="00F0286E">
            <w:pPr>
              <w:pStyle w:val="BodyText"/>
              <w:rPr>
                <w:b w:val="0"/>
                <w:bCs w:val="0"/>
                <w:sz w:val="20"/>
                <w:szCs w:val="20"/>
              </w:rPr>
            </w:pPr>
          </w:p>
          <w:p w14:paraId="1F81FEA9" w14:textId="77777777" w:rsidR="00033229" w:rsidRPr="00B3258A" w:rsidRDefault="00033229" w:rsidP="00F0286E">
            <w:pPr>
              <w:pStyle w:val="BodyText"/>
              <w:rPr>
                <w:b w:val="0"/>
                <w:bCs w:val="0"/>
                <w:sz w:val="20"/>
                <w:szCs w:val="20"/>
              </w:rPr>
            </w:pPr>
          </w:p>
          <w:p w14:paraId="53F1BEC3" w14:textId="77777777" w:rsidR="00033229" w:rsidRPr="00B3258A" w:rsidRDefault="00033229" w:rsidP="00F0286E">
            <w:pPr>
              <w:pStyle w:val="BodyText"/>
              <w:rPr>
                <w:b w:val="0"/>
                <w:bCs w:val="0"/>
                <w:sz w:val="20"/>
                <w:szCs w:val="20"/>
              </w:rPr>
            </w:pPr>
          </w:p>
          <w:p w14:paraId="5C663A6D" w14:textId="77777777" w:rsidR="00033229" w:rsidRPr="00B3258A" w:rsidRDefault="00033229" w:rsidP="00F0286E">
            <w:pPr>
              <w:pStyle w:val="BodyText"/>
              <w:rPr>
                <w:b w:val="0"/>
                <w:bCs w:val="0"/>
                <w:sz w:val="20"/>
                <w:szCs w:val="20"/>
              </w:rPr>
            </w:pPr>
          </w:p>
          <w:p w14:paraId="147C7ABA" w14:textId="77777777" w:rsidR="00033229" w:rsidRPr="00B3258A" w:rsidRDefault="00033229" w:rsidP="00F0286E">
            <w:pPr>
              <w:pStyle w:val="BodyText"/>
              <w:rPr>
                <w:b w:val="0"/>
                <w:bCs w:val="0"/>
                <w:sz w:val="20"/>
                <w:szCs w:val="20"/>
              </w:rPr>
            </w:pPr>
          </w:p>
          <w:p w14:paraId="7F29DD83" w14:textId="77777777" w:rsidR="00033229" w:rsidRPr="00B3258A" w:rsidRDefault="00033229" w:rsidP="00F0286E">
            <w:pPr>
              <w:pStyle w:val="BodyText"/>
              <w:rPr>
                <w:b w:val="0"/>
                <w:bCs w:val="0"/>
                <w:sz w:val="20"/>
                <w:szCs w:val="20"/>
              </w:rPr>
            </w:pPr>
          </w:p>
          <w:p w14:paraId="710FFE32" w14:textId="77777777" w:rsidR="00033229" w:rsidRPr="00B3258A" w:rsidRDefault="00033229" w:rsidP="00F0286E">
            <w:pPr>
              <w:pStyle w:val="BodyText"/>
              <w:rPr>
                <w:b w:val="0"/>
                <w:bCs w:val="0"/>
                <w:sz w:val="20"/>
                <w:szCs w:val="20"/>
              </w:rPr>
            </w:pPr>
          </w:p>
          <w:p w14:paraId="12E1F57D" w14:textId="77777777" w:rsidR="00033229" w:rsidRPr="00B3258A" w:rsidRDefault="00033229" w:rsidP="00F0286E">
            <w:pPr>
              <w:pStyle w:val="BodyText"/>
              <w:rPr>
                <w:b w:val="0"/>
                <w:bCs w:val="0"/>
                <w:sz w:val="20"/>
                <w:szCs w:val="20"/>
              </w:rPr>
            </w:pPr>
          </w:p>
          <w:p w14:paraId="0EA2DB60" w14:textId="77777777" w:rsidR="00033229" w:rsidRPr="00B3258A" w:rsidRDefault="00033229" w:rsidP="00F0286E">
            <w:pPr>
              <w:pStyle w:val="BodyText"/>
              <w:rPr>
                <w:b w:val="0"/>
                <w:bCs w:val="0"/>
                <w:sz w:val="20"/>
                <w:szCs w:val="20"/>
              </w:rPr>
            </w:pPr>
          </w:p>
          <w:p w14:paraId="1888A1F3" w14:textId="77777777" w:rsidR="00033229" w:rsidRPr="00B3258A" w:rsidRDefault="00033229" w:rsidP="00F0286E">
            <w:pPr>
              <w:pStyle w:val="BodyText"/>
              <w:rPr>
                <w:b w:val="0"/>
                <w:bCs w:val="0"/>
                <w:sz w:val="20"/>
                <w:szCs w:val="20"/>
              </w:rPr>
            </w:pPr>
          </w:p>
          <w:p w14:paraId="0734E292" w14:textId="77777777" w:rsidR="00033229" w:rsidRPr="00B3258A" w:rsidRDefault="00033229" w:rsidP="00F0286E">
            <w:pPr>
              <w:pStyle w:val="BodyText"/>
              <w:rPr>
                <w:b w:val="0"/>
                <w:bCs w:val="0"/>
                <w:sz w:val="20"/>
                <w:szCs w:val="20"/>
              </w:rPr>
            </w:pPr>
          </w:p>
          <w:p w14:paraId="68DFBCF2" w14:textId="77777777" w:rsidR="00033229" w:rsidRPr="00B3258A" w:rsidRDefault="00033229" w:rsidP="00F0286E">
            <w:pPr>
              <w:pStyle w:val="BodyText"/>
              <w:rPr>
                <w:b w:val="0"/>
                <w:bCs w:val="0"/>
                <w:sz w:val="20"/>
                <w:szCs w:val="20"/>
              </w:rPr>
            </w:pPr>
          </w:p>
          <w:p w14:paraId="10137F4C" w14:textId="77777777" w:rsidR="00033229" w:rsidRPr="00B3258A" w:rsidRDefault="00033229" w:rsidP="00F0286E">
            <w:pPr>
              <w:pStyle w:val="BodyText"/>
              <w:rPr>
                <w:b w:val="0"/>
                <w:bCs w:val="0"/>
                <w:sz w:val="20"/>
                <w:szCs w:val="20"/>
              </w:rPr>
            </w:pPr>
          </w:p>
          <w:p w14:paraId="4BCD89D8" w14:textId="77777777" w:rsidR="00033229" w:rsidRPr="00B3258A" w:rsidRDefault="00033229" w:rsidP="00F0286E">
            <w:pPr>
              <w:pStyle w:val="BodyText"/>
              <w:rPr>
                <w:b w:val="0"/>
                <w:bCs w:val="0"/>
                <w:sz w:val="20"/>
                <w:szCs w:val="20"/>
              </w:rPr>
            </w:pPr>
          </w:p>
          <w:p w14:paraId="2B3EA728" w14:textId="77777777" w:rsidR="00033229" w:rsidRPr="00B3258A" w:rsidRDefault="00033229" w:rsidP="00F0286E">
            <w:pPr>
              <w:pStyle w:val="BodyText"/>
              <w:rPr>
                <w:b w:val="0"/>
                <w:bCs w:val="0"/>
                <w:sz w:val="20"/>
                <w:szCs w:val="20"/>
              </w:rPr>
            </w:pPr>
          </w:p>
          <w:p w14:paraId="08A2A62A" w14:textId="77777777" w:rsidR="00033229" w:rsidRPr="00B3258A" w:rsidRDefault="00033229" w:rsidP="00F0286E">
            <w:pPr>
              <w:pStyle w:val="BodyText"/>
              <w:rPr>
                <w:b w:val="0"/>
                <w:bCs w:val="0"/>
                <w:sz w:val="20"/>
                <w:szCs w:val="20"/>
              </w:rPr>
            </w:pPr>
          </w:p>
          <w:p w14:paraId="7B3620BF" w14:textId="77777777" w:rsidR="00033229" w:rsidRPr="00B3258A" w:rsidRDefault="00033229" w:rsidP="00F0286E">
            <w:pPr>
              <w:pStyle w:val="BodyText"/>
              <w:rPr>
                <w:b w:val="0"/>
                <w:bCs w:val="0"/>
                <w:sz w:val="20"/>
                <w:szCs w:val="20"/>
              </w:rPr>
            </w:pPr>
          </w:p>
          <w:p w14:paraId="3A37B2D0" w14:textId="77777777" w:rsidR="00033229" w:rsidRPr="00B3258A" w:rsidRDefault="00033229" w:rsidP="00F0286E">
            <w:pPr>
              <w:pStyle w:val="BodyText"/>
              <w:rPr>
                <w:b w:val="0"/>
                <w:bCs w:val="0"/>
                <w:sz w:val="20"/>
                <w:szCs w:val="20"/>
              </w:rPr>
            </w:pPr>
          </w:p>
          <w:p w14:paraId="237305CF" w14:textId="77777777" w:rsidR="00033229" w:rsidRPr="00B3258A" w:rsidRDefault="00033229" w:rsidP="00F0286E">
            <w:pPr>
              <w:pStyle w:val="BodyText"/>
              <w:rPr>
                <w:b w:val="0"/>
                <w:bCs w:val="0"/>
                <w:sz w:val="20"/>
                <w:szCs w:val="20"/>
              </w:rPr>
            </w:pPr>
          </w:p>
          <w:p w14:paraId="766634D4" w14:textId="77777777" w:rsidR="00033229" w:rsidRPr="00B3258A" w:rsidRDefault="00033229" w:rsidP="00F0286E">
            <w:pPr>
              <w:pStyle w:val="BodyText"/>
              <w:rPr>
                <w:b w:val="0"/>
                <w:bCs w:val="0"/>
                <w:sz w:val="20"/>
                <w:szCs w:val="20"/>
              </w:rPr>
            </w:pPr>
          </w:p>
          <w:p w14:paraId="576D2D54" w14:textId="77777777" w:rsidR="00033229" w:rsidRPr="00B3258A" w:rsidRDefault="00033229" w:rsidP="00F0286E">
            <w:pPr>
              <w:pStyle w:val="BodyText"/>
              <w:rPr>
                <w:b w:val="0"/>
                <w:bCs w:val="0"/>
                <w:sz w:val="20"/>
                <w:szCs w:val="20"/>
              </w:rPr>
            </w:pPr>
          </w:p>
          <w:p w14:paraId="0B17A32D" w14:textId="77777777" w:rsidR="00033229" w:rsidRPr="00B3258A" w:rsidRDefault="00033229" w:rsidP="00F0286E">
            <w:pPr>
              <w:pStyle w:val="BodyText"/>
              <w:rPr>
                <w:b w:val="0"/>
                <w:bCs w:val="0"/>
                <w:sz w:val="20"/>
                <w:szCs w:val="20"/>
              </w:rPr>
            </w:pPr>
          </w:p>
          <w:p w14:paraId="18EE6394" w14:textId="77777777" w:rsidR="00033229" w:rsidRPr="00B3258A" w:rsidRDefault="00033229" w:rsidP="00F0286E">
            <w:pPr>
              <w:pStyle w:val="BodyText"/>
              <w:rPr>
                <w:b w:val="0"/>
                <w:bCs w:val="0"/>
                <w:sz w:val="20"/>
                <w:szCs w:val="20"/>
              </w:rPr>
            </w:pPr>
          </w:p>
          <w:p w14:paraId="15561E15" w14:textId="77777777" w:rsidR="00033229" w:rsidRPr="00B3258A" w:rsidRDefault="00033229" w:rsidP="00F0286E">
            <w:pPr>
              <w:pStyle w:val="BodyText"/>
              <w:rPr>
                <w:b w:val="0"/>
                <w:bCs w:val="0"/>
                <w:sz w:val="20"/>
                <w:szCs w:val="20"/>
              </w:rPr>
            </w:pPr>
          </w:p>
          <w:p w14:paraId="045B777D" w14:textId="77777777" w:rsidR="00033229" w:rsidRPr="00B3258A" w:rsidRDefault="00033229" w:rsidP="00F0286E">
            <w:pPr>
              <w:pStyle w:val="BodyText"/>
              <w:rPr>
                <w:b w:val="0"/>
                <w:bCs w:val="0"/>
                <w:sz w:val="20"/>
                <w:szCs w:val="20"/>
              </w:rPr>
            </w:pPr>
          </w:p>
          <w:p w14:paraId="5B3A5F67" w14:textId="77777777" w:rsidR="00033229" w:rsidRPr="00B3258A" w:rsidRDefault="00033229" w:rsidP="00F0286E">
            <w:pPr>
              <w:pStyle w:val="BodyText"/>
              <w:rPr>
                <w:b w:val="0"/>
                <w:bCs w:val="0"/>
                <w:sz w:val="20"/>
                <w:szCs w:val="20"/>
              </w:rPr>
            </w:pPr>
          </w:p>
          <w:p w14:paraId="443B8E58" w14:textId="77777777" w:rsidR="00033229" w:rsidRPr="00B3258A" w:rsidRDefault="00033229" w:rsidP="00F0286E">
            <w:pPr>
              <w:pStyle w:val="BodyText"/>
              <w:rPr>
                <w:b w:val="0"/>
                <w:bCs w:val="0"/>
                <w:sz w:val="20"/>
                <w:szCs w:val="20"/>
              </w:rPr>
            </w:pPr>
          </w:p>
          <w:p w14:paraId="4B9E503E" w14:textId="77777777" w:rsidR="00033229" w:rsidRPr="00B3258A" w:rsidRDefault="00033229" w:rsidP="00F0286E">
            <w:pPr>
              <w:pStyle w:val="BodyText"/>
              <w:rPr>
                <w:b w:val="0"/>
                <w:bCs w:val="0"/>
                <w:sz w:val="20"/>
                <w:szCs w:val="20"/>
              </w:rPr>
            </w:pPr>
          </w:p>
          <w:p w14:paraId="2F24DF91" w14:textId="77777777" w:rsidR="00033229" w:rsidRPr="00B3258A" w:rsidRDefault="00033229" w:rsidP="00F0286E">
            <w:pPr>
              <w:pStyle w:val="BodyText"/>
              <w:rPr>
                <w:b w:val="0"/>
                <w:bCs w:val="0"/>
                <w:sz w:val="20"/>
                <w:szCs w:val="20"/>
              </w:rPr>
            </w:pPr>
          </w:p>
          <w:p w14:paraId="3372B4D4" w14:textId="77777777" w:rsidR="00033229" w:rsidRPr="00B3258A" w:rsidRDefault="00033229" w:rsidP="00F0286E">
            <w:pPr>
              <w:pStyle w:val="BodyText"/>
              <w:rPr>
                <w:b w:val="0"/>
                <w:bCs w:val="0"/>
                <w:sz w:val="20"/>
                <w:szCs w:val="20"/>
              </w:rPr>
            </w:pPr>
          </w:p>
          <w:p w14:paraId="66A98C11" w14:textId="77777777" w:rsidR="006117C6" w:rsidRPr="00B3258A" w:rsidRDefault="006117C6" w:rsidP="00F0286E">
            <w:pPr>
              <w:pStyle w:val="BodyText"/>
              <w:rPr>
                <w:b w:val="0"/>
                <w:bCs w:val="0"/>
                <w:sz w:val="20"/>
                <w:szCs w:val="20"/>
              </w:rPr>
            </w:pPr>
          </w:p>
          <w:p w14:paraId="752A5AC7" w14:textId="77777777" w:rsidR="006117C6" w:rsidRPr="00B3258A" w:rsidRDefault="006117C6" w:rsidP="00F0286E">
            <w:pPr>
              <w:pStyle w:val="BodyText"/>
              <w:rPr>
                <w:b w:val="0"/>
                <w:bCs w:val="0"/>
                <w:sz w:val="20"/>
                <w:szCs w:val="20"/>
              </w:rPr>
            </w:pPr>
          </w:p>
          <w:p w14:paraId="59489DEC" w14:textId="77777777" w:rsidR="007C22B2" w:rsidRPr="00B3258A" w:rsidRDefault="007C22B2" w:rsidP="00F0286E">
            <w:pPr>
              <w:pStyle w:val="BodyText"/>
              <w:rPr>
                <w:b w:val="0"/>
                <w:bCs w:val="0"/>
                <w:sz w:val="20"/>
                <w:szCs w:val="20"/>
              </w:rPr>
            </w:pPr>
          </w:p>
          <w:p w14:paraId="076ACE24" w14:textId="77777777" w:rsidR="00B3258A" w:rsidRPr="00B3258A" w:rsidRDefault="00B3258A" w:rsidP="00F0286E">
            <w:pPr>
              <w:pStyle w:val="BodyText"/>
              <w:rPr>
                <w:b w:val="0"/>
                <w:bCs w:val="0"/>
                <w:sz w:val="20"/>
                <w:szCs w:val="20"/>
              </w:rPr>
            </w:pPr>
          </w:p>
          <w:p w14:paraId="39FBE9F7" w14:textId="77777777" w:rsidR="00B3258A" w:rsidRPr="00B3258A" w:rsidRDefault="00B3258A" w:rsidP="00F0286E">
            <w:pPr>
              <w:pStyle w:val="BodyText"/>
              <w:rPr>
                <w:b w:val="0"/>
                <w:bCs w:val="0"/>
                <w:sz w:val="20"/>
                <w:szCs w:val="20"/>
              </w:rPr>
            </w:pPr>
          </w:p>
          <w:p w14:paraId="73F6F871" w14:textId="0D9AD1AF" w:rsidR="00033229" w:rsidRPr="00B3258A" w:rsidRDefault="00033229" w:rsidP="00F0286E">
            <w:pPr>
              <w:pStyle w:val="BodyText"/>
              <w:rPr>
                <w:b w:val="0"/>
                <w:bCs w:val="0"/>
                <w:sz w:val="20"/>
                <w:szCs w:val="20"/>
              </w:rPr>
            </w:pPr>
            <w:r w:rsidRPr="00B3258A">
              <w:rPr>
                <w:b w:val="0"/>
                <w:bCs w:val="0"/>
                <w:sz w:val="20"/>
                <w:szCs w:val="20"/>
              </w:rPr>
              <w:t>None</w:t>
            </w:r>
          </w:p>
          <w:p w14:paraId="4DA3EA97" w14:textId="77777777" w:rsidR="00BC5D6A" w:rsidRPr="00B3258A" w:rsidRDefault="00BC5D6A" w:rsidP="00F0286E">
            <w:pPr>
              <w:pStyle w:val="BodyText"/>
              <w:rPr>
                <w:b w:val="0"/>
                <w:bCs w:val="0"/>
                <w:sz w:val="20"/>
                <w:szCs w:val="20"/>
              </w:rPr>
            </w:pPr>
          </w:p>
          <w:p w14:paraId="49EC3239" w14:textId="77777777" w:rsidR="00BC5D6A" w:rsidRPr="00B3258A" w:rsidRDefault="00BC5D6A" w:rsidP="00F0286E">
            <w:pPr>
              <w:pStyle w:val="BodyText"/>
              <w:rPr>
                <w:b w:val="0"/>
                <w:bCs w:val="0"/>
                <w:sz w:val="20"/>
                <w:szCs w:val="20"/>
              </w:rPr>
            </w:pPr>
          </w:p>
          <w:p w14:paraId="5B389EB5" w14:textId="77777777" w:rsidR="00BC5D6A" w:rsidRPr="00B3258A" w:rsidRDefault="00BC5D6A" w:rsidP="00F0286E">
            <w:pPr>
              <w:pStyle w:val="BodyText"/>
              <w:rPr>
                <w:b w:val="0"/>
                <w:bCs w:val="0"/>
                <w:sz w:val="20"/>
                <w:szCs w:val="20"/>
              </w:rPr>
            </w:pPr>
          </w:p>
          <w:p w14:paraId="370F2C80" w14:textId="77777777" w:rsidR="00BC5D6A" w:rsidRPr="00B3258A" w:rsidRDefault="00BC5D6A" w:rsidP="00F0286E">
            <w:pPr>
              <w:pStyle w:val="BodyText"/>
              <w:rPr>
                <w:b w:val="0"/>
                <w:bCs w:val="0"/>
                <w:sz w:val="20"/>
                <w:szCs w:val="20"/>
              </w:rPr>
            </w:pPr>
          </w:p>
          <w:p w14:paraId="7A8021B2" w14:textId="77777777" w:rsidR="00BC5D6A" w:rsidRPr="00B3258A" w:rsidRDefault="00BC5D6A" w:rsidP="00F0286E">
            <w:pPr>
              <w:pStyle w:val="BodyText"/>
              <w:rPr>
                <w:b w:val="0"/>
                <w:bCs w:val="0"/>
                <w:sz w:val="20"/>
                <w:szCs w:val="20"/>
              </w:rPr>
            </w:pPr>
          </w:p>
          <w:p w14:paraId="406A2EBD" w14:textId="77777777" w:rsidR="00BC5D6A" w:rsidRPr="00B3258A" w:rsidRDefault="00BC5D6A" w:rsidP="00F0286E">
            <w:pPr>
              <w:pStyle w:val="BodyText"/>
              <w:rPr>
                <w:b w:val="0"/>
                <w:bCs w:val="0"/>
                <w:sz w:val="20"/>
                <w:szCs w:val="20"/>
              </w:rPr>
            </w:pPr>
          </w:p>
          <w:p w14:paraId="60FF2281" w14:textId="77777777" w:rsidR="00BC5D6A" w:rsidRPr="00B3258A" w:rsidRDefault="00BC5D6A" w:rsidP="00F0286E">
            <w:pPr>
              <w:pStyle w:val="BodyText"/>
              <w:rPr>
                <w:b w:val="0"/>
                <w:bCs w:val="0"/>
                <w:sz w:val="20"/>
                <w:szCs w:val="20"/>
              </w:rPr>
            </w:pPr>
          </w:p>
          <w:p w14:paraId="20FDFD35" w14:textId="77777777" w:rsidR="00BC5D6A" w:rsidRPr="00B3258A" w:rsidRDefault="00BC5D6A" w:rsidP="00F0286E">
            <w:pPr>
              <w:pStyle w:val="BodyText"/>
              <w:rPr>
                <w:b w:val="0"/>
                <w:bCs w:val="0"/>
                <w:sz w:val="20"/>
                <w:szCs w:val="20"/>
              </w:rPr>
            </w:pPr>
          </w:p>
          <w:p w14:paraId="35007962" w14:textId="77777777" w:rsidR="00BC5D6A" w:rsidRPr="00B3258A" w:rsidRDefault="00BC5D6A" w:rsidP="00F0286E">
            <w:pPr>
              <w:pStyle w:val="BodyText"/>
              <w:rPr>
                <w:b w:val="0"/>
                <w:bCs w:val="0"/>
                <w:sz w:val="20"/>
                <w:szCs w:val="20"/>
              </w:rPr>
            </w:pPr>
          </w:p>
          <w:p w14:paraId="48D7DED5" w14:textId="77777777" w:rsidR="00BC5D6A" w:rsidRPr="00B3258A" w:rsidRDefault="00BC5D6A" w:rsidP="00F0286E">
            <w:pPr>
              <w:pStyle w:val="BodyText"/>
              <w:rPr>
                <w:b w:val="0"/>
                <w:bCs w:val="0"/>
                <w:sz w:val="20"/>
                <w:szCs w:val="20"/>
              </w:rPr>
            </w:pPr>
          </w:p>
          <w:p w14:paraId="547DF80C" w14:textId="77777777" w:rsidR="00BC5D6A" w:rsidRPr="00B3258A" w:rsidRDefault="00BC5D6A" w:rsidP="00F0286E">
            <w:pPr>
              <w:pStyle w:val="BodyText"/>
              <w:rPr>
                <w:b w:val="0"/>
                <w:bCs w:val="0"/>
                <w:sz w:val="20"/>
                <w:szCs w:val="20"/>
              </w:rPr>
            </w:pPr>
          </w:p>
          <w:p w14:paraId="7A9D411C" w14:textId="77777777" w:rsidR="00BC5D6A" w:rsidRPr="00B3258A" w:rsidRDefault="00BC5D6A" w:rsidP="00F0286E">
            <w:pPr>
              <w:pStyle w:val="BodyText"/>
              <w:rPr>
                <w:b w:val="0"/>
                <w:bCs w:val="0"/>
                <w:sz w:val="20"/>
                <w:szCs w:val="20"/>
              </w:rPr>
            </w:pPr>
          </w:p>
          <w:p w14:paraId="5BA2E2F7" w14:textId="77777777" w:rsidR="00BC5D6A" w:rsidRPr="00B3258A" w:rsidRDefault="00BC5D6A" w:rsidP="00F0286E">
            <w:pPr>
              <w:pStyle w:val="BodyText"/>
              <w:rPr>
                <w:b w:val="0"/>
                <w:bCs w:val="0"/>
                <w:sz w:val="20"/>
                <w:szCs w:val="20"/>
              </w:rPr>
            </w:pPr>
          </w:p>
          <w:p w14:paraId="368BD989" w14:textId="77777777" w:rsidR="00BC5D6A" w:rsidRPr="00B3258A" w:rsidRDefault="00BC5D6A" w:rsidP="00F0286E">
            <w:pPr>
              <w:pStyle w:val="BodyText"/>
              <w:rPr>
                <w:b w:val="0"/>
                <w:bCs w:val="0"/>
                <w:sz w:val="20"/>
                <w:szCs w:val="20"/>
              </w:rPr>
            </w:pPr>
          </w:p>
          <w:p w14:paraId="66000115" w14:textId="77777777" w:rsidR="00BC5D6A" w:rsidRPr="00B3258A" w:rsidRDefault="00BC5D6A" w:rsidP="00F0286E">
            <w:pPr>
              <w:pStyle w:val="BodyText"/>
              <w:rPr>
                <w:b w:val="0"/>
                <w:bCs w:val="0"/>
                <w:sz w:val="20"/>
                <w:szCs w:val="20"/>
              </w:rPr>
            </w:pPr>
          </w:p>
          <w:p w14:paraId="27522493" w14:textId="77777777" w:rsidR="00BC5D6A" w:rsidRPr="00B3258A" w:rsidRDefault="00BC5D6A" w:rsidP="00F0286E">
            <w:pPr>
              <w:pStyle w:val="BodyText"/>
              <w:rPr>
                <w:b w:val="0"/>
                <w:bCs w:val="0"/>
                <w:sz w:val="20"/>
                <w:szCs w:val="20"/>
              </w:rPr>
            </w:pPr>
          </w:p>
          <w:p w14:paraId="0314EA64" w14:textId="77777777" w:rsidR="00BC5D6A" w:rsidRPr="00B3258A" w:rsidRDefault="00BC5D6A" w:rsidP="00F0286E">
            <w:pPr>
              <w:pStyle w:val="BodyText"/>
              <w:rPr>
                <w:b w:val="0"/>
                <w:bCs w:val="0"/>
                <w:sz w:val="20"/>
                <w:szCs w:val="20"/>
              </w:rPr>
            </w:pPr>
          </w:p>
          <w:p w14:paraId="75FAD9B8" w14:textId="77777777" w:rsidR="006117C6" w:rsidRPr="00B3258A" w:rsidRDefault="006117C6" w:rsidP="00F0286E">
            <w:pPr>
              <w:pStyle w:val="BodyText"/>
              <w:rPr>
                <w:b w:val="0"/>
                <w:bCs w:val="0"/>
                <w:sz w:val="20"/>
                <w:szCs w:val="20"/>
              </w:rPr>
            </w:pPr>
          </w:p>
          <w:p w14:paraId="0FD88F9C" w14:textId="2029930B" w:rsidR="00BC5D6A" w:rsidRPr="00B3258A" w:rsidRDefault="00BC5D6A" w:rsidP="00F0286E">
            <w:pPr>
              <w:pStyle w:val="BodyText"/>
              <w:rPr>
                <w:b w:val="0"/>
                <w:bCs w:val="0"/>
                <w:sz w:val="20"/>
                <w:szCs w:val="20"/>
              </w:rPr>
            </w:pPr>
            <w:r w:rsidRPr="00B3258A">
              <w:rPr>
                <w:b w:val="0"/>
                <w:bCs w:val="0"/>
                <w:sz w:val="20"/>
                <w:szCs w:val="20"/>
              </w:rPr>
              <w:t>None</w:t>
            </w:r>
          </w:p>
          <w:p w14:paraId="58E30A65" w14:textId="77777777" w:rsidR="00BC5D6A" w:rsidRPr="00B3258A" w:rsidRDefault="00BC5D6A" w:rsidP="00F0286E">
            <w:pPr>
              <w:pStyle w:val="BodyText"/>
              <w:rPr>
                <w:b w:val="0"/>
                <w:bCs w:val="0"/>
                <w:sz w:val="20"/>
                <w:szCs w:val="20"/>
              </w:rPr>
            </w:pPr>
          </w:p>
          <w:p w14:paraId="7A728EEA" w14:textId="77777777" w:rsidR="00BC5D6A" w:rsidRPr="00B3258A" w:rsidRDefault="00BC5D6A" w:rsidP="00F0286E">
            <w:pPr>
              <w:pStyle w:val="BodyText"/>
              <w:rPr>
                <w:b w:val="0"/>
                <w:bCs w:val="0"/>
                <w:sz w:val="20"/>
                <w:szCs w:val="20"/>
              </w:rPr>
            </w:pPr>
          </w:p>
          <w:p w14:paraId="459C6297" w14:textId="77777777" w:rsidR="00BC5D6A" w:rsidRPr="00B3258A" w:rsidRDefault="00BC5D6A" w:rsidP="00F0286E">
            <w:pPr>
              <w:pStyle w:val="BodyText"/>
              <w:rPr>
                <w:b w:val="0"/>
                <w:bCs w:val="0"/>
                <w:sz w:val="20"/>
                <w:szCs w:val="20"/>
              </w:rPr>
            </w:pPr>
          </w:p>
          <w:p w14:paraId="7535A33D" w14:textId="77777777" w:rsidR="00BC5D6A" w:rsidRPr="00B3258A" w:rsidRDefault="00BC5D6A" w:rsidP="00F0286E">
            <w:pPr>
              <w:pStyle w:val="BodyText"/>
              <w:rPr>
                <w:b w:val="0"/>
                <w:bCs w:val="0"/>
                <w:sz w:val="20"/>
                <w:szCs w:val="20"/>
              </w:rPr>
            </w:pPr>
          </w:p>
          <w:p w14:paraId="777381CE" w14:textId="77777777" w:rsidR="00BC5D6A" w:rsidRPr="00B3258A" w:rsidRDefault="00BC5D6A" w:rsidP="00F0286E">
            <w:pPr>
              <w:pStyle w:val="BodyText"/>
              <w:rPr>
                <w:b w:val="0"/>
                <w:bCs w:val="0"/>
                <w:sz w:val="20"/>
                <w:szCs w:val="20"/>
              </w:rPr>
            </w:pPr>
          </w:p>
          <w:p w14:paraId="49F1D561" w14:textId="77777777" w:rsidR="00BC5D6A" w:rsidRPr="00B3258A" w:rsidRDefault="00BC5D6A" w:rsidP="00F0286E">
            <w:pPr>
              <w:pStyle w:val="BodyText"/>
              <w:rPr>
                <w:b w:val="0"/>
                <w:bCs w:val="0"/>
                <w:sz w:val="20"/>
                <w:szCs w:val="20"/>
              </w:rPr>
            </w:pPr>
          </w:p>
          <w:p w14:paraId="0A209612" w14:textId="77777777" w:rsidR="00BC5D6A" w:rsidRPr="00B3258A" w:rsidRDefault="00BC5D6A" w:rsidP="00F0286E">
            <w:pPr>
              <w:pStyle w:val="BodyText"/>
              <w:rPr>
                <w:b w:val="0"/>
                <w:bCs w:val="0"/>
                <w:sz w:val="20"/>
                <w:szCs w:val="20"/>
              </w:rPr>
            </w:pPr>
          </w:p>
          <w:p w14:paraId="2303B750" w14:textId="77777777" w:rsidR="00BC5D6A" w:rsidRPr="00B3258A" w:rsidRDefault="00BC5D6A" w:rsidP="00F0286E">
            <w:pPr>
              <w:pStyle w:val="BodyText"/>
              <w:rPr>
                <w:b w:val="0"/>
                <w:bCs w:val="0"/>
                <w:sz w:val="20"/>
                <w:szCs w:val="20"/>
              </w:rPr>
            </w:pPr>
          </w:p>
          <w:p w14:paraId="62AF39C2" w14:textId="77777777" w:rsidR="00BC5D6A" w:rsidRPr="00B3258A" w:rsidRDefault="00BC5D6A" w:rsidP="00F0286E">
            <w:pPr>
              <w:pStyle w:val="BodyText"/>
              <w:rPr>
                <w:b w:val="0"/>
                <w:bCs w:val="0"/>
                <w:sz w:val="20"/>
                <w:szCs w:val="20"/>
              </w:rPr>
            </w:pPr>
          </w:p>
          <w:p w14:paraId="70016B3C" w14:textId="77777777" w:rsidR="007C22B2" w:rsidRPr="00B3258A" w:rsidRDefault="007C22B2" w:rsidP="00F0286E">
            <w:pPr>
              <w:pStyle w:val="BodyText"/>
              <w:rPr>
                <w:b w:val="0"/>
                <w:bCs w:val="0"/>
                <w:sz w:val="20"/>
                <w:szCs w:val="20"/>
              </w:rPr>
            </w:pPr>
          </w:p>
          <w:p w14:paraId="0467A261" w14:textId="77777777" w:rsidR="007C22B2" w:rsidRPr="00B3258A" w:rsidRDefault="007C22B2" w:rsidP="00F0286E">
            <w:pPr>
              <w:pStyle w:val="BodyText"/>
              <w:rPr>
                <w:b w:val="0"/>
                <w:bCs w:val="0"/>
                <w:sz w:val="20"/>
                <w:szCs w:val="20"/>
              </w:rPr>
            </w:pPr>
          </w:p>
          <w:p w14:paraId="54BC69D9" w14:textId="77777777" w:rsidR="007C22B2" w:rsidRPr="00B3258A" w:rsidRDefault="007C22B2" w:rsidP="00F0286E">
            <w:pPr>
              <w:pStyle w:val="BodyText"/>
              <w:rPr>
                <w:b w:val="0"/>
                <w:bCs w:val="0"/>
                <w:sz w:val="20"/>
                <w:szCs w:val="20"/>
              </w:rPr>
            </w:pPr>
          </w:p>
          <w:p w14:paraId="169C1D35" w14:textId="77777777" w:rsidR="00BC5D6A" w:rsidRPr="00B3258A" w:rsidRDefault="00BC5D6A" w:rsidP="00F0286E">
            <w:pPr>
              <w:pStyle w:val="BodyText"/>
              <w:rPr>
                <w:b w:val="0"/>
                <w:bCs w:val="0"/>
                <w:sz w:val="20"/>
                <w:szCs w:val="20"/>
              </w:rPr>
            </w:pPr>
          </w:p>
          <w:p w14:paraId="2F059757" w14:textId="77777777" w:rsidR="007C22B2" w:rsidRPr="00B3258A" w:rsidRDefault="007C22B2" w:rsidP="00F0286E">
            <w:pPr>
              <w:pStyle w:val="BodyText"/>
              <w:rPr>
                <w:b w:val="0"/>
                <w:bCs w:val="0"/>
                <w:sz w:val="20"/>
                <w:szCs w:val="20"/>
              </w:rPr>
            </w:pPr>
          </w:p>
          <w:p w14:paraId="2EA1F2B4" w14:textId="792C0A3D" w:rsidR="00BC5D6A" w:rsidRPr="00B3258A" w:rsidRDefault="00650872" w:rsidP="00F0286E">
            <w:pPr>
              <w:pStyle w:val="BodyText"/>
              <w:rPr>
                <w:b w:val="0"/>
                <w:bCs w:val="0"/>
                <w:sz w:val="20"/>
                <w:szCs w:val="20"/>
              </w:rPr>
            </w:pPr>
            <w:r w:rsidRPr="00B3258A">
              <w:rPr>
                <w:b w:val="0"/>
                <w:bCs w:val="0"/>
                <w:sz w:val="20"/>
                <w:szCs w:val="20"/>
              </w:rPr>
              <w:t>None</w:t>
            </w:r>
          </w:p>
        </w:tc>
        <w:tc>
          <w:tcPr>
            <w:tcW w:w="5386" w:type="dxa"/>
            <w:gridSpan w:val="5"/>
            <w:vMerge w:val="restart"/>
          </w:tcPr>
          <w:p w14:paraId="15E8A867" w14:textId="77777777" w:rsidR="00F0286E" w:rsidRPr="00BF1C0A" w:rsidRDefault="00F0286E" w:rsidP="00F0286E">
            <w:pPr>
              <w:pStyle w:val="BodyText"/>
              <w:rPr>
                <w:color w:val="231F20"/>
                <w:sz w:val="20"/>
                <w:szCs w:val="20"/>
              </w:rPr>
            </w:pPr>
            <w:r w:rsidRPr="00BC0E17">
              <w:rPr>
                <w:color w:val="231F20"/>
                <w:sz w:val="20"/>
                <w:szCs w:val="20"/>
              </w:rPr>
              <w:lastRenderedPageBreak/>
              <w:t>Control measures</w:t>
            </w:r>
            <w:r>
              <w:rPr>
                <w:color w:val="231F20"/>
                <w:sz w:val="20"/>
                <w:szCs w:val="20"/>
              </w:rPr>
              <w:t xml:space="preserve"> - </w:t>
            </w:r>
            <w:r>
              <w:rPr>
                <w:b w:val="0"/>
                <w:sz w:val="20"/>
                <w:szCs w:val="20"/>
              </w:rPr>
              <w:t xml:space="preserve">In all cases these will include training, </w:t>
            </w:r>
            <w:r w:rsidRPr="00A93986">
              <w:rPr>
                <w:b w:val="0"/>
                <w:sz w:val="20"/>
                <w:szCs w:val="20"/>
              </w:rPr>
              <w:t>PPE</w:t>
            </w:r>
            <w:r>
              <w:rPr>
                <w:b w:val="0"/>
                <w:sz w:val="20"/>
                <w:szCs w:val="20"/>
              </w:rPr>
              <w:t xml:space="preserve">, keeping work area tidy and free of debris, manual handling assessments, safe systems of work &amp; COSHH assessments.  </w:t>
            </w:r>
            <w:r w:rsidRPr="00EF59A2">
              <w:rPr>
                <w:sz w:val="20"/>
                <w:szCs w:val="20"/>
              </w:rPr>
              <w:t xml:space="preserve">Specific </w:t>
            </w:r>
            <w:r>
              <w:rPr>
                <w:sz w:val="20"/>
                <w:szCs w:val="20"/>
              </w:rPr>
              <w:t xml:space="preserve">control </w:t>
            </w:r>
            <w:r w:rsidRPr="00EF59A2">
              <w:rPr>
                <w:sz w:val="20"/>
                <w:szCs w:val="20"/>
              </w:rPr>
              <w:t>measures:</w:t>
            </w:r>
          </w:p>
        </w:tc>
        <w:tc>
          <w:tcPr>
            <w:tcW w:w="1276" w:type="dxa"/>
            <w:gridSpan w:val="3"/>
          </w:tcPr>
          <w:p w14:paraId="19913610" w14:textId="77777777" w:rsidR="00F0286E" w:rsidRPr="00BC0E17" w:rsidRDefault="00F0286E" w:rsidP="00F0286E">
            <w:pPr>
              <w:pStyle w:val="BodyText"/>
              <w:rPr>
                <w:b w:val="0"/>
                <w:sz w:val="20"/>
                <w:szCs w:val="20"/>
              </w:rPr>
            </w:pPr>
            <w:r w:rsidRPr="00BC0E17">
              <w:rPr>
                <w:color w:val="231F20"/>
                <w:sz w:val="20"/>
                <w:szCs w:val="20"/>
              </w:rPr>
              <w:t>New risk rating (Residual)</w:t>
            </w:r>
          </w:p>
        </w:tc>
      </w:tr>
      <w:tr w:rsidR="00F0286E" w:rsidRPr="00BC0E17" w14:paraId="7F01FEAC" w14:textId="77777777" w:rsidTr="00F0286E">
        <w:trPr>
          <w:gridAfter w:val="2"/>
          <w:wAfter w:w="24" w:type="dxa"/>
          <w:trHeight w:val="261"/>
        </w:trPr>
        <w:tc>
          <w:tcPr>
            <w:tcW w:w="2742" w:type="dxa"/>
            <w:gridSpan w:val="3"/>
            <w:vMerge/>
          </w:tcPr>
          <w:p w14:paraId="3E50ED62" w14:textId="77777777" w:rsidR="00F0286E" w:rsidRPr="00BC0E17" w:rsidRDefault="00F0286E" w:rsidP="00F0286E">
            <w:pPr>
              <w:pStyle w:val="TableParagraph"/>
            </w:pPr>
          </w:p>
        </w:tc>
        <w:tc>
          <w:tcPr>
            <w:tcW w:w="1257" w:type="dxa"/>
            <w:vMerge/>
          </w:tcPr>
          <w:p w14:paraId="41AFA86F" w14:textId="77777777" w:rsidR="00F0286E" w:rsidRPr="00BC0E17" w:rsidRDefault="00F0286E" w:rsidP="00F0286E">
            <w:pPr>
              <w:pStyle w:val="TableParagraph"/>
            </w:pPr>
          </w:p>
        </w:tc>
        <w:tc>
          <w:tcPr>
            <w:tcW w:w="2053" w:type="dxa"/>
            <w:gridSpan w:val="2"/>
            <w:vMerge/>
          </w:tcPr>
          <w:p w14:paraId="0ADD9061" w14:textId="77777777" w:rsidR="00F0286E" w:rsidRPr="00BC0E17" w:rsidRDefault="00F0286E" w:rsidP="00F0286E">
            <w:pPr>
              <w:pStyle w:val="BodyText"/>
              <w:rPr>
                <w:color w:val="231F20"/>
                <w:sz w:val="20"/>
                <w:szCs w:val="20"/>
              </w:rPr>
            </w:pPr>
          </w:p>
        </w:tc>
        <w:tc>
          <w:tcPr>
            <w:tcW w:w="417" w:type="dxa"/>
          </w:tcPr>
          <w:p w14:paraId="70F89BD9" w14:textId="77777777" w:rsidR="00F0286E" w:rsidRPr="00674949" w:rsidRDefault="00F0286E" w:rsidP="00F0286E">
            <w:pPr>
              <w:pStyle w:val="TableParagraph"/>
              <w:spacing w:before="9"/>
              <w:rPr>
                <w:b/>
              </w:rPr>
            </w:pPr>
            <w:r>
              <w:rPr>
                <w:b/>
              </w:rPr>
              <w:t>L</w:t>
            </w:r>
          </w:p>
        </w:tc>
        <w:tc>
          <w:tcPr>
            <w:tcW w:w="420" w:type="dxa"/>
          </w:tcPr>
          <w:p w14:paraId="0C7FC008" w14:textId="77777777" w:rsidR="00F0286E" w:rsidRPr="00674949" w:rsidRDefault="00F0286E" w:rsidP="00F0286E">
            <w:pPr>
              <w:pStyle w:val="TableParagraph"/>
              <w:spacing w:before="9"/>
              <w:rPr>
                <w:b/>
              </w:rPr>
            </w:pPr>
            <w:r>
              <w:rPr>
                <w:b/>
              </w:rPr>
              <w:t>S</w:t>
            </w:r>
          </w:p>
        </w:tc>
        <w:tc>
          <w:tcPr>
            <w:tcW w:w="476" w:type="dxa"/>
          </w:tcPr>
          <w:p w14:paraId="1BF6B179" w14:textId="77777777" w:rsidR="00F0286E" w:rsidRPr="00674949" w:rsidRDefault="00F0286E" w:rsidP="00F0286E">
            <w:pPr>
              <w:pStyle w:val="TableParagraph"/>
              <w:spacing w:before="9"/>
              <w:rPr>
                <w:b/>
              </w:rPr>
            </w:pPr>
            <w:r>
              <w:rPr>
                <w:b/>
              </w:rPr>
              <w:t>R</w:t>
            </w:r>
          </w:p>
        </w:tc>
        <w:tc>
          <w:tcPr>
            <w:tcW w:w="1560" w:type="dxa"/>
            <w:vMerge/>
          </w:tcPr>
          <w:p w14:paraId="62033C22" w14:textId="77777777" w:rsidR="00F0286E" w:rsidRPr="00B3258A" w:rsidRDefault="00F0286E" w:rsidP="00F0286E">
            <w:pPr>
              <w:pStyle w:val="TableParagraph"/>
              <w:spacing w:before="1"/>
            </w:pPr>
          </w:p>
        </w:tc>
        <w:tc>
          <w:tcPr>
            <w:tcW w:w="5386" w:type="dxa"/>
            <w:gridSpan w:val="5"/>
            <w:vMerge/>
          </w:tcPr>
          <w:p w14:paraId="3126C1A3" w14:textId="77777777" w:rsidR="00F0286E" w:rsidRPr="00BC0E17" w:rsidRDefault="00F0286E" w:rsidP="00F0286E">
            <w:pPr>
              <w:pStyle w:val="TableParagraph"/>
              <w:spacing w:before="1"/>
            </w:pPr>
          </w:p>
        </w:tc>
        <w:tc>
          <w:tcPr>
            <w:tcW w:w="425" w:type="dxa"/>
          </w:tcPr>
          <w:p w14:paraId="36DF6986" w14:textId="77777777" w:rsidR="00F0286E" w:rsidRPr="00BC0E17" w:rsidRDefault="00F0286E" w:rsidP="00F0286E">
            <w:pPr>
              <w:pStyle w:val="BodyText"/>
              <w:rPr>
                <w:color w:val="231F20"/>
                <w:sz w:val="20"/>
                <w:szCs w:val="20"/>
              </w:rPr>
            </w:pPr>
            <w:r>
              <w:rPr>
                <w:color w:val="231F20"/>
                <w:sz w:val="20"/>
                <w:szCs w:val="20"/>
              </w:rPr>
              <w:t>L</w:t>
            </w:r>
          </w:p>
        </w:tc>
        <w:tc>
          <w:tcPr>
            <w:tcW w:w="426" w:type="dxa"/>
          </w:tcPr>
          <w:p w14:paraId="33E01551" w14:textId="77777777" w:rsidR="00F0286E" w:rsidRPr="00BC0E17" w:rsidRDefault="00F0286E" w:rsidP="00F0286E">
            <w:pPr>
              <w:pStyle w:val="BodyText"/>
              <w:rPr>
                <w:color w:val="231F20"/>
                <w:sz w:val="20"/>
                <w:szCs w:val="20"/>
              </w:rPr>
            </w:pPr>
            <w:r>
              <w:rPr>
                <w:color w:val="231F20"/>
                <w:sz w:val="20"/>
                <w:szCs w:val="20"/>
              </w:rPr>
              <w:t>S</w:t>
            </w:r>
          </w:p>
        </w:tc>
        <w:tc>
          <w:tcPr>
            <w:tcW w:w="425" w:type="dxa"/>
          </w:tcPr>
          <w:p w14:paraId="369EA3E3" w14:textId="77777777" w:rsidR="00F0286E" w:rsidRPr="00BC0E17" w:rsidRDefault="00F0286E" w:rsidP="00F0286E">
            <w:pPr>
              <w:pStyle w:val="BodyText"/>
              <w:rPr>
                <w:color w:val="231F20"/>
                <w:sz w:val="20"/>
                <w:szCs w:val="20"/>
              </w:rPr>
            </w:pPr>
            <w:r>
              <w:rPr>
                <w:color w:val="231F20"/>
                <w:sz w:val="20"/>
                <w:szCs w:val="20"/>
              </w:rPr>
              <w:t>R</w:t>
            </w:r>
          </w:p>
        </w:tc>
      </w:tr>
      <w:tr w:rsidR="00F0286E" w:rsidRPr="00BC0E17" w14:paraId="6DFA2993" w14:textId="77777777" w:rsidTr="00F0286E">
        <w:trPr>
          <w:gridAfter w:val="2"/>
          <w:wAfter w:w="24" w:type="dxa"/>
        </w:trPr>
        <w:tc>
          <w:tcPr>
            <w:tcW w:w="2742" w:type="dxa"/>
            <w:gridSpan w:val="3"/>
          </w:tcPr>
          <w:p w14:paraId="5FF2F3E3" w14:textId="7069949C" w:rsidR="008B7F28" w:rsidRPr="00095BB8" w:rsidRDefault="000127EC" w:rsidP="00F9345E">
            <w:r w:rsidRPr="00095BB8">
              <w:t>Groups of guests</w:t>
            </w:r>
            <w:r w:rsidR="008B7F28" w:rsidRPr="00095BB8">
              <w:t xml:space="preserve"> </w:t>
            </w:r>
            <w:r w:rsidR="005418A7">
              <w:t>or individuals within groups</w:t>
            </w:r>
            <w:r w:rsidR="00FE5CCD">
              <w:t xml:space="preserve"> </w:t>
            </w:r>
            <w:r w:rsidR="008B7F28" w:rsidRPr="00095BB8">
              <w:t>whilst on the park may</w:t>
            </w:r>
            <w:r w:rsidR="001410BD" w:rsidRPr="00095BB8">
              <w:t xml:space="preserve"> be</w:t>
            </w:r>
            <w:r w:rsidR="0061190A" w:rsidRPr="00095BB8">
              <w:t xml:space="preserve"> at risk of being</w:t>
            </w:r>
            <w:r w:rsidR="008B7F28" w:rsidRPr="00095BB8">
              <w:t>:</w:t>
            </w:r>
          </w:p>
          <w:p w14:paraId="02AEFF0E" w14:textId="0E7B76C2" w:rsidR="008B7F28" w:rsidRPr="00095BB8" w:rsidRDefault="008B7F28" w:rsidP="00F9345E"/>
          <w:p w14:paraId="437FBE95" w14:textId="77777777" w:rsidR="001410BD" w:rsidRPr="00095BB8" w:rsidRDefault="001410BD" w:rsidP="00640575">
            <w:pPr>
              <w:pStyle w:val="ListParagraph"/>
              <w:numPr>
                <w:ilvl w:val="0"/>
                <w:numId w:val="14"/>
              </w:numPr>
            </w:pPr>
            <w:r w:rsidRPr="00095BB8">
              <w:t>S</w:t>
            </w:r>
            <w:r w:rsidR="00BB5F82" w:rsidRPr="00095BB8">
              <w:t>eparated from the main group</w:t>
            </w:r>
            <w:r w:rsidR="006A25C5" w:rsidRPr="00095BB8">
              <w:t>,</w:t>
            </w:r>
          </w:p>
          <w:p w14:paraId="42E12A67" w14:textId="3603A812" w:rsidR="001410BD" w:rsidRPr="00095BB8" w:rsidRDefault="001410BD" w:rsidP="00640575">
            <w:pPr>
              <w:pStyle w:val="ListParagraph"/>
              <w:numPr>
                <w:ilvl w:val="0"/>
                <w:numId w:val="14"/>
              </w:numPr>
            </w:pPr>
            <w:r w:rsidRPr="00095BB8">
              <w:t>L</w:t>
            </w:r>
            <w:r w:rsidR="006A25C5" w:rsidRPr="00095BB8">
              <w:t>ost or disorientated,</w:t>
            </w:r>
          </w:p>
          <w:p w14:paraId="3769AF72" w14:textId="4588C8CD" w:rsidR="001410BD" w:rsidRPr="00095BB8" w:rsidRDefault="008500FE" w:rsidP="00640575">
            <w:pPr>
              <w:pStyle w:val="ListParagraph"/>
              <w:numPr>
                <w:ilvl w:val="0"/>
                <w:numId w:val="14"/>
              </w:numPr>
            </w:pPr>
            <w:r w:rsidRPr="00095BB8">
              <w:t>Difficult to manage</w:t>
            </w:r>
            <w:r w:rsidR="005D23D1" w:rsidRPr="00095BB8">
              <w:t>,</w:t>
            </w:r>
          </w:p>
          <w:p w14:paraId="2B8C3BE3" w14:textId="07548427" w:rsidR="00F14967" w:rsidRPr="00095BB8" w:rsidRDefault="006F568A" w:rsidP="00640575">
            <w:pPr>
              <w:pStyle w:val="ListParagraph"/>
              <w:numPr>
                <w:ilvl w:val="0"/>
                <w:numId w:val="14"/>
              </w:numPr>
            </w:pPr>
            <w:r w:rsidRPr="00095BB8">
              <w:t xml:space="preserve">Subject to </w:t>
            </w:r>
            <w:r w:rsidR="008E412F">
              <w:t>p</w:t>
            </w:r>
            <w:r w:rsidR="00F14967" w:rsidRPr="00095BB8">
              <w:t>hysical injury</w:t>
            </w:r>
            <w:r w:rsidR="00F30046" w:rsidRPr="00095BB8">
              <w:t>.</w:t>
            </w:r>
          </w:p>
          <w:p w14:paraId="0EF1D992" w14:textId="77777777" w:rsidR="005D23D1" w:rsidRPr="00095BB8" w:rsidRDefault="005D23D1" w:rsidP="00BB5F82"/>
          <w:p w14:paraId="712066F4" w14:textId="77777777" w:rsidR="006A25C5" w:rsidRPr="00095BB8" w:rsidRDefault="006A25C5" w:rsidP="00BB5F82"/>
          <w:p w14:paraId="3FB29E5D" w14:textId="2AAD5E3C" w:rsidR="00C7169D" w:rsidRPr="00095BB8" w:rsidRDefault="00C7169D" w:rsidP="006A25C5"/>
          <w:p w14:paraId="7511DB44" w14:textId="77777777" w:rsidR="008B7F28" w:rsidRPr="00095BB8" w:rsidRDefault="008B7F28" w:rsidP="00F9345E"/>
          <w:p w14:paraId="054CE286" w14:textId="6F34622B" w:rsidR="00F0286E" w:rsidRPr="00095BB8" w:rsidRDefault="00F0286E" w:rsidP="00F9345E">
            <w:pPr>
              <w:rPr>
                <w:b/>
              </w:rPr>
            </w:pPr>
          </w:p>
        </w:tc>
        <w:tc>
          <w:tcPr>
            <w:tcW w:w="1257" w:type="dxa"/>
            <w:vMerge/>
          </w:tcPr>
          <w:p w14:paraId="719AD916" w14:textId="77777777" w:rsidR="00F0286E" w:rsidRPr="00095BB8" w:rsidRDefault="00F0286E" w:rsidP="00F0286E">
            <w:pPr>
              <w:pStyle w:val="BodyText"/>
              <w:rPr>
                <w:b w:val="0"/>
                <w:sz w:val="20"/>
                <w:szCs w:val="20"/>
              </w:rPr>
            </w:pPr>
          </w:p>
        </w:tc>
        <w:tc>
          <w:tcPr>
            <w:tcW w:w="2053" w:type="dxa"/>
            <w:gridSpan w:val="2"/>
          </w:tcPr>
          <w:p w14:paraId="7C180155" w14:textId="4281F951" w:rsidR="000541DC" w:rsidRPr="00095BB8" w:rsidRDefault="000541DC" w:rsidP="000541DC">
            <w:r w:rsidRPr="00095BB8">
              <w:t>G</w:t>
            </w:r>
            <w:r w:rsidR="00F9345E" w:rsidRPr="00095BB8">
              <w:t>uests may find themselves at risk of injury through entering prohibited areas, being struck by vehicles or machinery, trips, slips and falls</w:t>
            </w:r>
            <w:r w:rsidR="006C16EF">
              <w:t xml:space="preserve"> or </w:t>
            </w:r>
            <w:r w:rsidR="00F268D2">
              <w:t xml:space="preserve">other </w:t>
            </w:r>
            <w:r w:rsidR="006C16EF">
              <w:t>accidental or deliberate act</w:t>
            </w:r>
            <w:r w:rsidR="00F9345E" w:rsidRPr="00095BB8">
              <w:t xml:space="preserve">. </w:t>
            </w:r>
          </w:p>
          <w:p w14:paraId="5C8719DA" w14:textId="730302E3" w:rsidR="00F0286E" w:rsidRPr="00095BB8" w:rsidRDefault="00F0286E" w:rsidP="00715A5D">
            <w:pPr>
              <w:rPr>
                <w:b/>
              </w:rPr>
            </w:pPr>
          </w:p>
        </w:tc>
        <w:tc>
          <w:tcPr>
            <w:tcW w:w="417" w:type="dxa"/>
          </w:tcPr>
          <w:p w14:paraId="45F79996" w14:textId="3430FDF1" w:rsidR="00F0286E" w:rsidRPr="00095BB8" w:rsidRDefault="00C361A5" w:rsidP="00F0286E">
            <w:pPr>
              <w:pStyle w:val="BodyText"/>
              <w:rPr>
                <w:b w:val="0"/>
                <w:sz w:val="20"/>
                <w:szCs w:val="20"/>
              </w:rPr>
            </w:pPr>
            <w:r>
              <w:rPr>
                <w:b w:val="0"/>
                <w:sz w:val="20"/>
                <w:szCs w:val="20"/>
              </w:rPr>
              <w:t>3</w:t>
            </w:r>
          </w:p>
        </w:tc>
        <w:tc>
          <w:tcPr>
            <w:tcW w:w="420" w:type="dxa"/>
          </w:tcPr>
          <w:p w14:paraId="46CBDDB8" w14:textId="294AC871" w:rsidR="00F0286E" w:rsidRPr="00095BB8" w:rsidRDefault="00C361A5" w:rsidP="00F0286E">
            <w:pPr>
              <w:pStyle w:val="BodyText"/>
              <w:rPr>
                <w:b w:val="0"/>
                <w:sz w:val="20"/>
                <w:szCs w:val="20"/>
              </w:rPr>
            </w:pPr>
            <w:r>
              <w:rPr>
                <w:b w:val="0"/>
                <w:sz w:val="20"/>
                <w:szCs w:val="20"/>
              </w:rPr>
              <w:t>3</w:t>
            </w:r>
          </w:p>
        </w:tc>
        <w:tc>
          <w:tcPr>
            <w:tcW w:w="476" w:type="dxa"/>
          </w:tcPr>
          <w:p w14:paraId="1605A799" w14:textId="366F3646" w:rsidR="00F0286E" w:rsidRPr="00095BB8" w:rsidRDefault="00C361A5" w:rsidP="00F0286E">
            <w:pPr>
              <w:pStyle w:val="BodyText"/>
              <w:rPr>
                <w:b w:val="0"/>
                <w:sz w:val="20"/>
                <w:szCs w:val="20"/>
              </w:rPr>
            </w:pPr>
            <w:r>
              <w:rPr>
                <w:b w:val="0"/>
                <w:sz w:val="20"/>
                <w:szCs w:val="20"/>
              </w:rPr>
              <w:t>9</w:t>
            </w:r>
          </w:p>
        </w:tc>
        <w:tc>
          <w:tcPr>
            <w:tcW w:w="1560" w:type="dxa"/>
            <w:vMerge/>
          </w:tcPr>
          <w:p w14:paraId="71FB648E" w14:textId="77777777" w:rsidR="00F0286E" w:rsidRPr="00B3258A" w:rsidRDefault="00F0286E" w:rsidP="00F0286E">
            <w:pPr>
              <w:pStyle w:val="BodyText"/>
              <w:rPr>
                <w:b w:val="0"/>
                <w:bCs w:val="0"/>
                <w:sz w:val="20"/>
                <w:szCs w:val="20"/>
              </w:rPr>
            </w:pPr>
          </w:p>
        </w:tc>
        <w:tc>
          <w:tcPr>
            <w:tcW w:w="5386" w:type="dxa"/>
            <w:gridSpan w:val="5"/>
          </w:tcPr>
          <w:p w14:paraId="66AB33D2" w14:textId="7AC3CD6D" w:rsidR="00F0286E" w:rsidRPr="00095BB8" w:rsidRDefault="00F9345E" w:rsidP="00FC30EF">
            <w:pPr>
              <w:pStyle w:val="BodyText"/>
              <w:numPr>
                <w:ilvl w:val="0"/>
                <w:numId w:val="8"/>
              </w:numPr>
              <w:rPr>
                <w:b w:val="0"/>
                <w:bCs w:val="0"/>
                <w:sz w:val="20"/>
                <w:szCs w:val="20"/>
              </w:rPr>
            </w:pPr>
            <w:r w:rsidRPr="00095BB8">
              <w:rPr>
                <w:b w:val="0"/>
                <w:bCs w:val="0"/>
                <w:sz w:val="20"/>
                <w:szCs w:val="20"/>
              </w:rPr>
              <w:t>Organisers are responsible for supervising their group</w:t>
            </w:r>
            <w:r w:rsidR="0012703B" w:rsidRPr="00095BB8">
              <w:rPr>
                <w:b w:val="0"/>
                <w:bCs w:val="0"/>
                <w:sz w:val="20"/>
                <w:szCs w:val="20"/>
              </w:rPr>
              <w:t xml:space="preserve"> </w:t>
            </w:r>
            <w:r w:rsidR="00307B64">
              <w:rPr>
                <w:b w:val="0"/>
                <w:bCs w:val="0"/>
                <w:sz w:val="20"/>
                <w:szCs w:val="20"/>
              </w:rPr>
              <w:t xml:space="preserve">for the duration of their visit </w:t>
            </w:r>
            <w:r w:rsidR="0012703B" w:rsidRPr="00095BB8">
              <w:rPr>
                <w:b w:val="0"/>
                <w:bCs w:val="0"/>
                <w:sz w:val="20"/>
                <w:szCs w:val="20"/>
              </w:rPr>
              <w:t xml:space="preserve">by </w:t>
            </w:r>
            <w:r w:rsidRPr="00095BB8">
              <w:rPr>
                <w:b w:val="0"/>
                <w:bCs w:val="0"/>
                <w:sz w:val="20"/>
                <w:szCs w:val="20"/>
              </w:rPr>
              <w:t>ensuring they follow the route</w:t>
            </w:r>
            <w:r w:rsidR="006A0BC7">
              <w:rPr>
                <w:b w:val="0"/>
                <w:bCs w:val="0"/>
                <w:sz w:val="20"/>
                <w:szCs w:val="20"/>
              </w:rPr>
              <w:t>s and paths</w:t>
            </w:r>
            <w:r w:rsidRPr="00095BB8">
              <w:rPr>
                <w:b w:val="0"/>
                <w:bCs w:val="0"/>
                <w:sz w:val="20"/>
                <w:szCs w:val="20"/>
              </w:rPr>
              <w:t xml:space="preserve"> marked for pedestrians</w:t>
            </w:r>
            <w:r w:rsidR="006A0BC7">
              <w:rPr>
                <w:b w:val="0"/>
                <w:bCs w:val="0"/>
                <w:sz w:val="20"/>
                <w:szCs w:val="20"/>
              </w:rPr>
              <w:t xml:space="preserve"> by park signage and maps</w:t>
            </w:r>
            <w:r w:rsidRPr="00095BB8">
              <w:rPr>
                <w:b w:val="0"/>
                <w:bCs w:val="0"/>
                <w:sz w:val="20"/>
                <w:szCs w:val="20"/>
              </w:rPr>
              <w:t>.</w:t>
            </w:r>
          </w:p>
          <w:p w14:paraId="7CFC081E" w14:textId="43A25993" w:rsidR="00866F0C" w:rsidRDefault="00F9345E" w:rsidP="00FC30EF">
            <w:pPr>
              <w:pStyle w:val="BodyText"/>
              <w:numPr>
                <w:ilvl w:val="0"/>
                <w:numId w:val="8"/>
              </w:numPr>
              <w:rPr>
                <w:b w:val="0"/>
                <w:bCs w:val="0"/>
                <w:sz w:val="20"/>
                <w:szCs w:val="20"/>
              </w:rPr>
            </w:pPr>
            <w:r w:rsidRPr="00095BB8">
              <w:rPr>
                <w:b w:val="0"/>
                <w:bCs w:val="0"/>
                <w:sz w:val="20"/>
                <w:szCs w:val="20"/>
              </w:rPr>
              <w:t xml:space="preserve">Persons organising </w:t>
            </w:r>
            <w:r w:rsidR="0012703B" w:rsidRPr="00095BB8">
              <w:rPr>
                <w:b w:val="0"/>
                <w:bCs w:val="0"/>
                <w:sz w:val="20"/>
                <w:szCs w:val="20"/>
              </w:rPr>
              <w:t xml:space="preserve">a </w:t>
            </w:r>
            <w:r w:rsidRPr="00095BB8">
              <w:rPr>
                <w:b w:val="0"/>
                <w:bCs w:val="0"/>
                <w:sz w:val="20"/>
                <w:szCs w:val="20"/>
              </w:rPr>
              <w:t xml:space="preserve">visit on behalf of </w:t>
            </w:r>
            <w:r w:rsidR="00041633" w:rsidRPr="00095BB8">
              <w:rPr>
                <w:b w:val="0"/>
                <w:bCs w:val="0"/>
                <w:sz w:val="20"/>
                <w:szCs w:val="20"/>
              </w:rPr>
              <w:t xml:space="preserve">a </w:t>
            </w:r>
            <w:r w:rsidR="00866F0C" w:rsidRPr="00095BB8">
              <w:rPr>
                <w:b w:val="0"/>
                <w:bCs w:val="0"/>
                <w:sz w:val="20"/>
                <w:szCs w:val="20"/>
              </w:rPr>
              <w:t>school,</w:t>
            </w:r>
            <w:r w:rsidRPr="00095BB8">
              <w:rPr>
                <w:b w:val="0"/>
                <w:bCs w:val="0"/>
                <w:sz w:val="20"/>
                <w:szCs w:val="20"/>
              </w:rPr>
              <w:t xml:space="preserve"> or an education establishment should identify a visits coordinator to </w:t>
            </w:r>
            <w:r w:rsidR="00866F0C" w:rsidRPr="00095BB8">
              <w:rPr>
                <w:b w:val="0"/>
                <w:bCs w:val="0"/>
                <w:sz w:val="20"/>
                <w:szCs w:val="20"/>
              </w:rPr>
              <w:t>assess</w:t>
            </w:r>
            <w:r w:rsidRPr="00095BB8">
              <w:rPr>
                <w:b w:val="0"/>
                <w:bCs w:val="0"/>
                <w:sz w:val="20"/>
                <w:szCs w:val="20"/>
              </w:rPr>
              <w:t xml:space="preserve"> and manage the risk</w:t>
            </w:r>
            <w:r w:rsidR="00866F0C" w:rsidRPr="00095BB8">
              <w:rPr>
                <w:b w:val="0"/>
                <w:bCs w:val="0"/>
                <w:sz w:val="20"/>
                <w:szCs w:val="20"/>
              </w:rPr>
              <w:t>s in accordance with D</w:t>
            </w:r>
            <w:r w:rsidR="006A0BC7">
              <w:rPr>
                <w:b w:val="0"/>
                <w:bCs w:val="0"/>
                <w:sz w:val="20"/>
                <w:szCs w:val="20"/>
              </w:rPr>
              <w:t xml:space="preserve"> o</w:t>
            </w:r>
            <w:r w:rsidR="00866F0C" w:rsidRPr="00095BB8">
              <w:rPr>
                <w:b w:val="0"/>
                <w:bCs w:val="0"/>
                <w:sz w:val="20"/>
                <w:szCs w:val="20"/>
              </w:rPr>
              <w:t>f E guidelines.</w:t>
            </w:r>
          </w:p>
          <w:p w14:paraId="048834C2" w14:textId="58B637A9" w:rsidR="007C22B2" w:rsidRPr="00095BB8" w:rsidRDefault="007C22B2" w:rsidP="00FC30EF">
            <w:pPr>
              <w:pStyle w:val="BodyText"/>
              <w:numPr>
                <w:ilvl w:val="0"/>
                <w:numId w:val="8"/>
              </w:numPr>
              <w:rPr>
                <w:b w:val="0"/>
                <w:bCs w:val="0"/>
                <w:sz w:val="20"/>
                <w:szCs w:val="20"/>
              </w:rPr>
            </w:pPr>
            <w:r>
              <w:rPr>
                <w:b w:val="0"/>
                <w:bCs w:val="0"/>
                <w:sz w:val="20"/>
                <w:szCs w:val="20"/>
              </w:rPr>
              <w:t>Where reasonably practicable, the coordinator should complete a pre</w:t>
            </w:r>
            <w:r w:rsidR="00B3258A">
              <w:rPr>
                <w:b w:val="0"/>
                <w:bCs w:val="0"/>
                <w:sz w:val="20"/>
                <w:szCs w:val="20"/>
              </w:rPr>
              <w:t>-</w:t>
            </w:r>
            <w:r>
              <w:rPr>
                <w:b w:val="0"/>
                <w:bCs w:val="0"/>
                <w:sz w:val="20"/>
                <w:szCs w:val="20"/>
              </w:rPr>
              <w:t xml:space="preserve">visit assessment at Port Lympne or </w:t>
            </w:r>
            <w:proofErr w:type="gramStart"/>
            <w:r>
              <w:rPr>
                <w:b w:val="0"/>
                <w:bCs w:val="0"/>
                <w:sz w:val="20"/>
                <w:szCs w:val="20"/>
              </w:rPr>
              <w:t>Howletts park</w:t>
            </w:r>
            <w:proofErr w:type="gramEnd"/>
            <w:r>
              <w:rPr>
                <w:b w:val="0"/>
                <w:bCs w:val="0"/>
                <w:sz w:val="20"/>
                <w:szCs w:val="20"/>
              </w:rPr>
              <w:t xml:space="preserve"> to gain a full understanding of the park’s geography and set up, in case there are issues to consider for individual members within a group e.g. accessibility issues. </w:t>
            </w:r>
          </w:p>
          <w:p w14:paraId="4C6DB02B" w14:textId="44ACB9AC" w:rsidR="00F9345E" w:rsidRPr="00095BB8" w:rsidRDefault="00866F0C" w:rsidP="00FC30EF">
            <w:pPr>
              <w:pStyle w:val="BodyText"/>
              <w:numPr>
                <w:ilvl w:val="0"/>
                <w:numId w:val="8"/>
              </w:numPr>
              <w:rPr>
                <w:b w:val="0"/>
                <w:bCs w:val="0"/>
                <w:sz w:val="20"/>
                <w:szCs w:val="20"/>
              </w:rPr>
            </w:pPr>
            <w:r w:rsidRPr="00095BB8">
              <w:rPr>
                <w:b w:val="0"/>
                <w:bCs w:val="0"/>
                <w:sz w:val="20"/>
                <w:szCs w:val="20"/>
              </w:rPr>
              <w:t>The coordinator should also have an emergency response plan covering what to do in the event of an incident away from school or place of education.</w:t>
            </w:r>
          </w:p>
          <w:p w14:paraId="54B3BBCC" w14:textId="1CA75B6E" w:rsidR="00866F0C" w:rsidRPr="00095BB8" w:rsidRDefault="00866F0C" w:rsidP="00FC30EF">
            <w:pPr>
              <w:pStyle w:val="BodyText"/>
              <w:numPr>
                <w:ilvl w:val="0"/>
                <w:numId w:val="8"/>
              </w:numPr>
              <w:rPr>
                <w:b w:val="0"/>
                <w:bCs w:val="0"/>
                <w:sz w:val="20"/>
                <w:szCs w:val="20"/>
              </w:rPr>
            </w:pPr>
            <w:r w:rsidRPr="00095BB8">
              <w:rPr>
                <w:b w:val="0"/>
                <w:bCs w:val="0"/>
                <w:sz w:val="20"/>
                <w:szCs w:val="20"/>
              </w:rPr>
              <w:lastRenderedPageBreak/>
              <w:t xml:space="preserve">The participants in group visits should be organised into smaller manageable groups to avoid overcrowding </w:t>
            </w:r>
            <w:r w:rsidR="00041633" w:rsidRPr="00095BB8">
              <w:rPr>
                <w:b w:val="0"/>
                <w:bCs w:val="0"/>
                <w:sz w:val="20"/>
                <w:szCs w:val="20"/>
              </w:rPr>
              <w:t xml:space="preserve">or </w:t>
            </w:r>
            <w:r w:rsidRPr="00095BB8">
              <w:rPr>
                <w:b w:val="0"/>
                <w:bCs w:val="0"/>
                <w:sz w:val="20"/>
                <w:szCs w:val="20"/>
              </w:rPr>
              <w:t>conflict with other persons using the park.</w:t>
            </w:r>
          </w:p>
          <w:p w14:paraId="5B98BD16" w14:textId="77777777" w:rsidR="00B3258A" w:rsidRDefault="00866F0C" w:rsidP="00FC30EF">
            <w:pPr>
              <w:pStyle w:val="BodyText"/>
              <w:numPr>
                <w:ilvl w:val="0"/>
                <w:numId w:val="8"/>
              </w:numPr>
              <w:rPr>
                <w:b w:val="0"/>
                <w:bCs w:val="0"/>
                <w:sz w:val="20"/>
                <w:szCs w:val="20"/>
              </w:rPr>
            </w:pPr>
            <w:r w:rsidRPr="00095BB8">
              <w:rPr>
                <w:b w:val="0"/>
                <w:bCs w:val="0"/>
                <w:sz w:val="20"/>
                <w:szCs w:val="20"/>
              </w:rPr>
              <w:t xml:space="preserve">Signs are provided to indicate prohibited areas such as wild animal enclosures, or golf buggy only routes. </w:t>
            </w:r>
          </w:p>
          <w:p w14:paraId="472A4E8D" w14:textId="61823784" w:rsidR="00866F0C" w:rsidRPr="00095BB8" w:rsidRDefault="00866F0C" w:rsidP="00FC30EF">
            <w:pPr>
              <w:pStyle w:val="BodyText"/>
              <w:numPr>
                <w:ilvl w:val="0"/>
                <w:numId w:val="8"/>
              </w:numPr>
              <w:rPr>
                <w:b w:val="0"/>
                <w:bCs w:val="0"/>
                <w:sz w:val="20"/>
                <w:szCs w:val="20"/>
              </w:rPr>
            </w:pPr>
            <w:r w:rsidRPr="00095BB8">
              <w:rPr>
                <w:b w:val="0"/>
                <w:bCs w:val="0"/>
                <w:sz w:val="20"/>
                <w:szCs w:val="20"/>
              </w:rPr>
              <w:t>Group organisers and team leaders are expected to supervise the people in their charge to prevent them entering any prohibited areas.</w:t>
            </w:r>
          </w:p>
          <w:p w14:paraId="6C7A03B4" w14:textId="66DCB134" w:rsidR="00866F0C" w:rsidRPr="00095BB8" w:rsidRDefault="00866F0C" w:rsidP="00FC30EF">
            <w:pPr>
              <w:pStyle w:val="BodyText"/>
              <w:numPr>
                <w:ilvl w:val="0"/>
                <w:numId w:val="8"/>
              </w:numPr>
              <w:rPr>
                <w:b w:val="0"/>
                <w:bCs w:val="0"/>
                <w:sz w:val="20"/>
                <w:szCs w:val="20"/>
              </w:rPr>
            </w:pPr>
            <w:r w:rsidRPr="00095BB8">
              <w:rPr>
                <w:b w:val="0"/>
                <w:bCs w:val="0"/>
                <w:sz w:val="20"/>
                <w:szCs w:val="20"/>
              </w:rPr>
              <w:t xml:space="preserve">Routine checks are made of the </w:t>
            </w:r>
            <w:r w:rsidR="00BF4454" w:rsidRPr="00095BB8">
              <w:rPr>
                <w:b w:val="0"/>
                <w:bCs w:val="0"/>
                <w:sz w:val="20"/>
                <w:szCs w:val="20"/>
              </w:rPr>
              <w:t>parks infrastructure to identify, sign, or cordon any damaged or defective infrastructure.</w:t>
            </w:r>
          </w:p>
          <w:p w14:paraId="48DAE47C" w14:textId="354AA5B3" w:rsidR="00BF4454" w:rsidRPr="00095BB8" w:rsidRDefault="00BF4454" w:rsidP="00FC30EF">
            <w:pPr>
              <w:pStyle w:val="BodyText"/>
              <w:numPr>
                <w:ilvl w:val="0"/>
                <w:numId w:val="8"/>
              </w:numPr>
              <w:rPr>
                <w:b w:val="0"/>
                <w:bCs w:val="0"/>
                <w:sz w:val="20"/>
                <w:szCs w:val="20"/>
              </w:rPr>
            </w:pPr>
            <w:r w:rsidRPr="00095BB8">
              <w:rPr>
                <w:b w:val="0"/>
                <w:bCs w:val="0"/>
                <w:sz w:val="20"/>
                <w:szCs w:val="20"/>
              </w:rPr>
              <w:t xml:space="preserve">Terms and conditions are imposed on all users of vehicles in the park to restrict their speed to </w:t>
            </w:r>
            <w:r w:rsidR="006117C6">
              <w:rPr>
                <w:b w:val="0"/>
                <w:bCs w:val="0"/>
                <w:sz w:val="20"/>
                <w:szCs w:val="20"/>
              </w:rPr>
              <w:t>5 mph (fast walking pace)</w:t>
            </w:r>
            <w:r w:rsidRPr="00095BB8">
              <w:rPr>
                <w:b w:val="0"/>
                <w:bCs w:val="0"/>
                <w:sz w:val="20"/>
                <w:szCs w:val="20"/>
              </w:rPr>
              <w:t>, to observe the normal UK rules of the road and to give way to pedestrians.</w:t>
            </w:r>
          </w:p>
          <w:p w14:paraId="3160511E" w14:textId="77777777" w:rsidR="00F352A4" w:rsidRDefault="00F352A4" w:rsidP="00FC30EF">
            <w:pPr>
              <w:pStyle w:val="BodyText"/>
              <w:numPr>
                <w:ilvl w:val="0"/>
                <w:numId w:val="8"/>
              </w:numPr>
              <w:rPr>
                <w:b w:val="0"/>
                <w:bCs w:val="0"/>
                <w:sz w:val="20"/>
                <w:szCs w:val="20"/>
              </w:rPr>
            </w:pPr>
            <w:r w:rsidRPr="00095BB8">
              <w:rPr>
                <w:b w:val="0"/>
                <w:bCs w:val="0"/>
                <w:sz w:val="20"/>
                <w:szCs w:val="20"/>
              </w:rPr>
              <w:t>All planned routine maintenance work is carried out when the park is closed to visitors wherever possible, any work that needs to be carried out during park opening times is cordoned off from visitors.</w:t>
            </w:r>
          </w:p>
          <w:p w14:paraId="544DA2D5" w14:textId="5FBEAF84" w:rsidR="00930516" w:rsidRPr="00095BB8" w:rsidRDefault="00930516" w:rsidP="00B85DF8">
            <w:pPr>
              <w:pStyle w:val="BodyText"/>
              <w:ind w:left="720"/>
              <w:rPr>
                <w:b w:val="0"/>
                <w:bCs w:val="0"/>
                <w:sz w:val="20"/>
                <w:szCs w:val="20"/>
              </w:rPr>
            </w:pPr>
          </w:p>
        </w:tc>
        <w:tc>
          <w:tcPr>
            <w:tcW w:w="425" w:type="dxa"/>
          </w:tcPr>
          <w:p w14:paraId="416C99F9" w14:textId="40CCCAB3" w:rsidR="00F0286E" w:rsidRPr="00BC0E17" w:rsidRDefault="00C52E4F" w:rsidP="00F0286E">
            <w:pPr>
              <w:pStyle w:val="BodyText"/>
              <w:rPr>
                <w:b w:val="0"/>
                <w:sz w:val="20"/>
                <w:szCs w:val="20"/>
              </w:rPr>
            </w:pPr>
            <w:r>
              <w:rPr>
                <w:b w:val="0"/>
                <w:sz w:val="20"/>
                <w:szCs w:val="20"/>
              </w:rPr>
              <w:lastRenderedPageBreak/>
              <w:t>2</w:t>
            </w:r>
          </w:p>
        </w:tc>
        <w:tc>
          <w:tcPr>
            <w:tcW w:w="426" w:type="dxa"/>
          </w:tcPr>
          <w:p w14:paraId="7E5BC211" w14:textId="1C339492" w:rsidR="00F0286E" w:rsidRPr="00BC0E17" w:rsidRDefault="00C52E4F" w:rsidP="00F0286E">
            <w:pPr>
              <w:pStyle w:val="BodyText"/>
              <w:rPr>
                <w:b w:val="0"/>
                <w:sz w:val="20"/>
                <w:szCs w:val="20"/>
              </w:rPr>
            </w:pPr>
            <w:r>
              <w:rPr>
                <w:b w:val="0"/>
                <w:sz w:val="20"/>
                <w:szCs w:val="20"/>
              </w:rPr>
              <w:t>3</w:t>
            </w:r>
          </w:p>
        </w:tc>
        <w:tc>
          <w:tcPr>
            <w:tcW w:w="425" w:type="dxa"/>
          </w:tcPr>
          <w:p w14:paraId="2130F380" w14:textId="220F7A37" w:rsidR="00F0286E" w:rsidRPr="00B71506" w:rsidRDefault="00C52E4F" w:rsidP="00F0286E">
            <w:pPr>
              <w:pStyle w:val="BodyText"/>
              <w:rPr>
                <w:b w:val="0"/>
                <w:sz w:val="20"/>
                <w:szCs w:val="20"/>
              </w:rPr>
            </w:pPr>
            <w:r>
              <w:rPr>
                <w:b w:val="0"/>
                <w:sz w:val="20"/>
                <w:szCs w:val="20"/>
              </w:rPr>
              <w:t>6</w:t>
            </w:r>
          </w:p>
        </w:tc>
      </w:tr>
      <w:tr w:rsidR="000541DC" w:rsidRPr="00BC0E17" w14:paraId="0ED1FB11" w14:textId="77777777" w:rsidTr="00F0286E">
        <w:trPr>
          <w:gridAfter w:val="2"/>
          <w:wAfter w:w="24" w:type="dxa"/>
        </w:trPr>
        <w:tc>
          <w:tcPr>
            <w:tcW w:w="2742" w:type="dxa"/>
            <w:gridSpan w:val="3"/>
          </w:tcPr>
          <w:p w14:paraId="23D37E3C" w14:textId="50258FCB" w:rsidR="000541DC" w:rsidRPr="0095278F" w:rsidRDefault="00BF4454" w:rsidP="000541DC">
            <w:r w:rsidRPr="0095278F">
              <w:t>A critical incident such as a fire or wild animal escape</w:t>
            </w:r>
            <w:r w:rsidR="00041633" w:rsidRPr="0095278F">
              <w:t xml:space="preserve">, or other type of incident occurs whilst a group </w:t>
            </w:r>
            <w:r w:rsidR="002850AF">
              <w:t>is on</w:t>
            </w:r>
            <w:r w:rsidR="00041633" w:rsidRPr="0095278F">
              <w:t xml:space="preserve"> the park. </w:t>
            </w:r>
          </w:p>
          <w:p w14:paraId="3119CF75" w14:textId="72082DC7" w:rsidR="000541DC" w:rsidRPr="0095278F" w:rsidRDefault="000541DC" w:rsidP="000541DC">
            <w:pPr>
              <w:pStyle w:val="BodyText"/>
              <w:rPr>
                <w:b w:val="0"/>
                <w:bCs w:val="0"/>
                <w:sz w:val="20"/>
                <w:szCs w:val="20"/>
              </w:rPr>
            </w:pPr>
          </w:p>
        </w:tc>
        <w:tc>
          <w:tcPr>
            <w:tcW w:w="1257" w:type="dxa"/>
            <w:vMerge/>
          </w:tcPr>
          <w:p w14:paraId="46389A70" w14:textId="77777777" w:rsidR="000541DC" w:rsidRPr="0095278F" w:rsidRDefault="000541DC" w:rsidP="000541DC">
            <w:pPr>
              <w:pStyle w:val="BodyText"/>
              <w:rPr>
                <w:b w:val="0"/>
                <w:sz w:val="20"/>
                <w:szCs w:val="20"/>
              </w:rPr>
            </w:pPr>
          </w:p>
        </w:tc>
        <w:tc>
          <w:tcPr>
            <w:tcW w:w="2053" w:type="dxa"/>
            <w:gridSpan w:val="2"/>
          </w:tcPr>
          <w:p w14:paraId="048999DA" w14:textId="38908B34" w:rsidR="000541DC" w:rsidRPr="0095278F" w:rsidRDefault="000541DC" w:rsidP="00BF4454">
            <w:pPr>
              <w:rPr>
                <w:b/>
              </w:rPr>
            </w:pPr>
            <w:r w:rsidRPr="0095278F">
              <w:t xml:space="preserve">Guest and visitors risk being </w:t>
            </w:r>
            <w:r w:rsidR="00BF4454" w:rsidRPr="0095278F">
              <w:t xml:space="preserve">seriously or mortally injured in consequence of a critical </w:t>
            </w:r>
            <w:r w:rsidR="00041633" w:rsidRPr="0095278F">
              <w:t xml:space="preserve">or other </w:t>
            </w:r>
            <w:r w:rsidR="00BF4454" w:rsidRPr="0095278F">
              <w:t>incident occurring</w:t>
            </w:r>
            <w:r w:rsidR="00041633" w:rsidRPr="0095278F">
              <w:t xml:space="preserve"> whilst in the park</w:t>
            </w:r>
            <w:r w:rsidR="00BF4454" w:rsidRPr="0095278F">
              <w:t>.</w:t>
            </w:r>
          </w:p>
        </w:tc>
        <w:tc>
          <w:tcPr>
            <w:tcW w:w="417" w:type="dxa"/>
          </w:tcPr>
          <w:p w14:paraId="2DDFE789" w14:textId="7350535E" w:rsidR="000541DC" w:rsidRPr="0095278F" w:rsidRDefault="000541DC" w:rsidP="000541DC">
            <w:pPr>
              <w:pStyle w:val="BodyText"/>
              <w:rPr>
                <w:b w:val="0"/>
                <w:sz w:val="20"/>
                <w:szCs w:val="20"/>
              </w:rPr>
            </w:pPr>
            <w:r w:rsidRPr="0095278F">
              <w:rPr>
                <w:b w:val="0"/>
                <w:sz w:val="20"/>
                <w:szCs w:val="20"/>
              </w:rPr>
              <w:t>2</w:t>
            </w:r>
          </w:p>
        </w:tc>
        <w:tc>
          <w:tcPr>
            <w:tcW w:w="420" w:type="dxa"/>
          </w:tcPr>
          <w:p w14:paraId="01C2341C" w14:textId="7ECCC640" w:rsidR="000541DC" w:rsidRPr="0095278F" w:rsidRDefault="00BF4454" w:rsidP="000541DC">
            <w:pPr>
              <w:pStyle w:val="BodyText"/>
              <w:rPr>
                <w:b w:val="0"/>
                <w:sz w:val="20"/>
                <w:szCs w:val="20"/>
              </w:rPr>
            </w:pPr>
            <w:r w:rsidRPr="0095278F">
              <w:rPr>
                <w:b w:val="0"/>
                <w:sz w:val="20"/>
                <w:szCs w:val="20"/>
              </w:rPr>
              <w:t>5</w:t>
            </w:r>
          </w:p>
        </w:tc>
        <w:tc>
          <w:tcPr>
            <w:tcW w:w="476" w:type="dxa"/>
          </w:tcPr>
          <w:p w14:paraId="1255D8A3" w14:textId="3A7AA34B" w:rsidR="000541DC" w:rsidRPr="0095278F" w:rsidRDefault="00BF4454" w:rsidP="000541DC">
            <w:pPr>
              <w:pStyle w:val="BodyText"/>
              <w:rPr>
                <w:b w:val="0"/>
                <w:sz w:val="20"/>
                <w:szCs w:val="20"/>
              </w:rPr>
            </w:pPr>
            <w:r w:rsidRPr="0095278F">
              <w:rPr>
                <w:b w:val="0"/>
                <w:sz w:val="20"/>
                <w:szCs w:val="20"/>
              </w:rPr>
              <w:t>10</w:t>
            </w:r>
          </w:p>
        </w:tc>
        <w:tc>
          <w:tcPr>
            <w:tcW w:w="1560" w:type="dxa"/>
            <w:vMerge/>
          </w:tcPr>
          <w:p w14:paraId="02649D1E" w14:textId="77777777" w:rsidR="000541DC" w:rsidRPr="00B3258A" w:rsidRDefault="000541DC" w:rsidP="000541DC">
            <w:pPr>
              <w:pStyle w:val="BodyText"/>
              <w:rPr>
                <w:b w:val="0"/>
                <w:bCs w:val="0"/>
                <w:sz w:val="20"/>
                <w:szCs w:val="20"/>
              </w:rPr>
            </w:pPr>
          </w:p>
        </w:tc>
        <w:tc>
          <w:tcPr>
            <w:tcW w:w="5386" w:type="dxa"/>
            <w:gridSpan w:val="5"/>
          </w:tcPr>
          <w:p w14:paraId="69B751EC" w14:textId="14B90AC7" w:rsidR="00BF4454" w:rsidRPr="0095278F" w:rsidRDefault="00BF4454" w:rsidP="00BF4454">
            <w:pPr>
              <w:pStyle w:val="BodyText"/>
              <w:numPr>
                <w:ilvl w:val="0"/>
                <w:numId w:val="12"/>
              </w:numPr>
              <w:rPr>
                <w:b w:val="0"/>
                <w:bCs w:val="0"/>
                <w:color w:val="000000" w:themeColor="text1"/>
                <w:sz w:val="20"/>
                <w:szCs w:val="20"/>
              </w:rPr>
            </w:pPr>
            <w:r w:rsidRPr="0095278F">
              <w:rPr>
                <w:b w:val="0"/>
                <w:bCs w:val="0"/>
                <w:color w:val="000000" w:themeColor="text1"/>
                <w:sz w:val="20"/>
                <w:szCs w:val="20"/>
              </w:rPr>
              <w:t xml:space="preserve">Contingency plans are in place </w:t>
            </w:r>
            <w:r w:rsidR="0012703B" w:rsidRPr="0095278F">
              <w:rPr>
                <w:b w:val="0"/>
                <w:bCs w:val="0"/>
                <w:color w:val="000000" w:themeColor="text1"/>
                <w:sz w:val="20"/>
                <w:szCs w:val="20"/>
              </w:rPr>
              <w:t xml:space="preserve">for all foreseeable emergency situations. These </w:t>
            </w:r>
            <w:r w:rsidRPr="0095278F">
              <w:rPr>
                <w:b w:val="0"/>
                <w:bCs w:val="0"/>
                <w:color w:val="000000" w:themeColor="text1"/>
                <w:sz w:val="20"/>
                <w:szCs w:val="20"/>
              </w:rPr>
              <w:t xml:space="preserve">are routinely </w:t>
            </w:r>
            <w:r w:rsidR="002348F2">
              <w:rPr>
                <w:b w:val="0"/>
                <w:bCs w:val="0"/>
                <w:color w:val="000000" w:themeColor="text1"/>
                <w:sz w:val="20"/>
                <w:szCs w:val="20"/>
              </w:rPr>
              <w:t xml:space="preserve">reviewed </w:t>
            </w:r>
            <w:r w:rsidRPr="0095278F">
              <w:rPr>
                <w:b w:val="0"/>
                <w:bCs w:val="0"/>
                <w:color w:val="000000" w:themeColor="text1"/>
                <w:sz w:val="20"/>
                <w:szCs w:val="20"/>
              </w:rPr>
              <w:t>and tested</w:t>
            </w:r>
            <w:r w:rsidR="002348F2">
              <w:rPr>
                <w:b w:val="0"/>
                <w:bCs w:val="0"/>
                <w:color w:val="000000" w:themeColor="text1"/>
                <w:sz w:val="20"/>
                <w:szCs w:val="20"/>
              </w:rPr>
              <w:t>, incl</w:t>
            </w:r>
            <w:r w:rsidR="00F7058E">
              <w:rPr>
                <w:b w:val="0"/>
                <w:bCs w:val="0"/>
                <w:color w:val="000000" w:themeColor="text1"/>
                <w:sz w:val="20"/>
                <w:szCs w:val="20"/>
              </w:rPr>
              <w:t>ud</w:t>
            </w:r>
            <w:r w:rsidR="002348F2">
              <w:rPr>
                <w:b w:val="0"/>
                <w:bCs w:val="0"/>
                <w:color w:val="000000" w:themeColor="text1"/>
                <w:sz w:val="20"/>
                <w:szCs w:val="20"/>
              </w:rPr>
              <w:t>i</w:t>
            </w:r>
            <w:r w:rsidR="00F7058E">
              <w:rPr>
                <w:b w:val="0"/>
                <w:bCs w:val="0"/>
                <w:color w:val="000000" w:themeColor="text1"/>
                <w:sz w:val="20"/>
                <w:szCs w:val="20"/>
              </w:rPr>
              <w:t>ng</w:t>
            </w:r>
            <w:r w:rsidRPr="0095278F">
              <w:rPr>
                <w:b w:val="0"/>
                <w:bCs w:val="0"/>
                <w:color w:val="000000" w:themeColor="text1"/>
                <w:sz w:val="20"/>
                <w:szCs w:val="20"/>
              </w:rPr>
              <w:t xml:space="preserve"> animal escape and fire </w:t>
            </w:r>
            <w:r w:rsidR="0012703B" w:rsidRPr="0095278F">
              <w:rPr>
                <w:b w:val="0"/>
                <w:bCs w:val="0"/>
                <w:color w:val="000000" w:themeColor="text1"/>
                <w:sz w:val="20"/>
                <w:szCs w:val="20"/>
              </w:rPr>
              <w:t>safety</w:t>
            </w:r>
            <w:r w:rsidRPr="0095278F">
              <w:rPr>
                <w:b w:val="0"/>
                <w:bCs w:val="0"/>
                <w:color w:val="000000" w:themeColor="text1"/>
                <w:sz w:val="20"/>
                <w:szCs w:val="20"/>
              </w:rPr>
              <w:t>.</w:t>
            </w:r>
          </w:p>
          <w:p w14:paraId="5B376B55" w14:textId="45684F6C" w:rsidR="00461750" w:rsidRDefault="0012703B" w:rsidP="00461750">
            <w:pPr>
              <w:pStyle w:val="BodyText"/>
              <w:numPr>
                <w:ilvl w:val="0"/>
                <w:numId w:val="12"/>
              </w:numPr>
              <w:rPr>
                <w:b w:val="0"/>
                <w:bCs w:val="0"/>
                <w:color w:val="000000" w:themeColor="text1"/>
                <w:sz w:val="20"/>
                <w:szCs w:val="20"/>
              </w:rPr>
            </w:pPr>
            <w:r w:rsidRPr="0095278F">
              <w:rPr>
                <w:b w:val="0"/>
                <w:bCs w:val="0"/>
                <w:color w:val="000000" w:themeColor="text1"/>
                <w:sz w:val="20"/>
                <w:szCs w:val="20"/>
              </w:rPr>
              <w:t xml:space="preserve">Staff qualified as </w:t>
            </w:r>
            <w:r w:rsidR="00BF4454" w:rsidRPr="0095278F">
              <w:rPr>
                <w:b w:val="0"/>
                <w:bCs w:val="0"/>
                <w:color w:val="000000" w:themeColor="text1"/>
                <w:sz w:val="20"/>
                <w:szCs w:val="20"/>
              </w:rPr>
              <w:t>first aiders are available on site</w:t>
            </w:r>
            <w:r w:rsidR="00274354">
              <w:rPr>
                <w:b w:val="0"/>
                <w:bCs w:val="0"/>
                <w:color w:val="000000" w:themeColor="text1"/>
                <w:sz w:val="20"/>
                <w:szCs w:val="20"/>
              </w:rPr>
              <w:t>.</w:t>
            </w:r>
          </w:p>
          <w:p w14:paraId="76CDC278" w14:textId="3386F37A" w:rsidR="00BF4454" w:rsidRPr="00461750" w:rsidRDefault="00461750" w:rsidP="00461750">
            <w:pPr>
              <w:pStyle w:val="BodyText"/>
              <w:numPr>
                <w:ilvl w:val="0"/>
                <w:numId w:val="12"/>
              </w:numPr>
              <w:rPr>
                <w:b w:val="0"/>
                <w:bCs w:val="0"/>
                <w:color w:val="000000" w:themeColor="text1"/>
                <w:sz w:val="20"/>
                <w:szCs w:val="20"/>
              </w:rPr>
            </w:pPr>
            <w:r>
              <w:rPr>
                <w:b w:val="0"/>
                <w:bCs w:val="0"/>
                <w:color w:val="000000" w:themeColor="text1"/>
                <w:sz w:val="20"/>
                <w:szCs w:val="20"/>
              </w:rPr>
              <w:t>A</w:t>
            </w:r>
            <w:r w:rsidR="00BF4454" w:rsidRPr="00461750">
              <w:rPr>
                <w:b w:val="0"/>
                <w:bCs w:val="0"/>
                <w:color w:val="000000" w:themeColor="text1"/>
                <w:sz w:val="20"/>
                <w:szCs w:val="20"/>
              </w:rPr>
              <w:t>ll operational staff are issued with a personal radio.</w:t>
            </w:r>
          </w:p>
          <w:p w14:paraId="7DE2F481" w14:textId="0A0C1122" w:rsidR="00BF4454" w:rsidRPr="0095278F" w:rsidRDefault="00BF4454" w:rsidP="00BF4454">
            <w:pPr>
              <w:pStyle w:val="BodyText"/>
              <w:numPr>
                <w:ilvl w:val="0"/>
                <w:numId w:val="12"/>
              </w:numPr>
              <w:rPr>
                <w:b w:val="0"/>
                <w:bCs w:val="0"/>
                <w:color w:val="000000" w:themeColor="text1"/>
                <w:sz w:val="20"/>
                <w:szCs w:val="20"/>
              </w:rPr>
            </w:pPr>
            <w:r w:rsidRPr="0095278F">
              <w:rPr>
                <w:b w:val="0"/>
                <w:bCs w:val="0"/>
                <w:color w:val="000000" w:themeColor="text1"/>
                <w:sz w:val="20"/>
                <w:szCs w:val="20"/>
              </w:rPr>
              <w:t>In the event of an incident all guests are required to follow the instructions issued by staff</w:t>
            </w:r>
            <w:r w:rsidR="00041633" w:rsidRPr="0095278F">
              <w:rPr>
                <w:b w:val="0"/>
                <w:bCs w:val="0"/>
                <w:color w:val="000000" w:themeColor="text1"/>
                <w:sz w:val="20"/>
                <w:szCs w:val="20"/>
              </w:rPr>
              <w:t xml:space="preserve"> at the time.</w:t>
            </w:r>
          </w:p>
          <w:p w14:paraId="0BF9FA7B" w14:textId="25D680C6" w:rsidR="00041633" w:rsidRPr="0095278F" w:rsidRDefault="00041633" w:rsidP="00BF4454">
            <w:pPr>
              <w:pStyle w:val="BodyText"/>
              <w:numPr>
                <w:ilvl w:val="0"/>
                <w:numId w:val="12"/>
              </w:numPr>
              <w:rPr>
                <w:b w:val="0"/>
                <w:bCs w:val="0"/>
                <w:color w:val="000000" w:themeColor="text1"/>
                <w:sz w:val="20"/>
                <w:szCs w:val="20"/>
              </w:rPr>
            </w:pPr>
            <w:r w:rsidRPr="0095278F">
              <w:rPr>
                <w:b w:val="0"/>
                <w:bCs w:val="0"/>
                <w:color w:val="000000" w:themeColor="text1"/>
                <w:sz w:val="20"/>
                <w:szCs w:val="20"/>
              </w:rPr>
              <w:t xml:space="preserve">Group coordinators or team leaders are responsible for carrying out a headcount as soon as is possible to make sure all in their group are accounted for. </w:t>
            </w:r>
          </w:p>
          <w:p w14:paraId="4986A528" w14:textId="4B2FB90A" w:rsidR="000541DC" w:rsidRDefault="0012703B" w:rsidP="00041633">
            <w:pPr>
              <w:pStyle w:val="BodyText"/>
              <w:numPr>
                <w:ilvl w:val="0"/>
                <w:numId w:val="12"/>
              </w:numPr>
              <w:rPr>
                <w:b w:val="0"/>
                <w:sz w:val="20"/>
                <w:szCs w:val="20"/>
              </w:rPr>
            </w:pPr>
            <w:r w:rsidRPr="0095278F">
              <w:rPr>
                <w:b w:val="0"/>
                <w:sz w:val="20"/>
                <w:szCs w:val="20"/>
              </w:rPr>
              <w:t xml:space="preserve">Routine </w:t>
            </w:r>
            <w:r w:rsidR="004E29F6">
              <w:rPr>
                <w:b w:val="0"/>
                <w:sz w:val="20"/>
                <w:szCs w:val="20"/>
              </w:rPr>
              <w:t xml:space="preserve">day and </w:t>
            </w:r>
            <w:r w:rsidR="00A51C4A">
              <w:rPr>
                <w:b w:val="0"/>
                <w:sz w:val="20"/>
                <w:szCs w:val="20"/>
              </w:rPr>
              <w:t>night-time</w:t>
            </w:r>
            <w:r w:rsidR="00E8134D">
              <w:rPr>
                <w:b w:val="0"/>
                <w:sz w:val="20"/>
                <w:szCs w:val="20"/>
              </w:rPr>
              <w:t xml:space="preserve"> </w:t>
            </w:r>
            <w:r w:rsidRPr="0095278F">
              <w:rPr>
                <w:b w:val="0"/>
                <w:sz w:val="20"/>
                <w:szCs w:val="20"/>
              </w:rPr>
              <w:t xml:space="preserve">security checks are carried out </w:t>
            </w:r>
            <w:r w:rsidR="004E29F6">
              <w:rPr>
                <w:b w:val="0"/>
                <w:sz w:val="20"/>
                <w:szCs w:val="20"/>
              </w:rPr>
              <w:t>by operational</w:t>
            </w:r>
            <w:r w:rsidR="00E8134D">
              <w:rPr>
                <w:b w:val="0"/>
                <w:sz w:val="20"/>
                <w:szCs w:val="20"/>
              </w:rPr>
              <w:t xml:space="preserve"> staff.</w:t>
            </w:r>
          </w:p>
          <w:p w14:paraId="37D9CBAC" w14:textId="77777777" w:rsidR="0066785A" w:rsidRDefault="00A51C4A" w:rsidP="00041633">
            <w:pPr>
              <w:pStyle w:val="BodyText"/>
              <w:numPr>
                <w:ilvl w:val="0"/>
                <w:numId w:val="12"/>
              </w:numPr>
              <w:rPr>
                <w:b w:val="0"/>
                <w:sz w:val="20"/>
                <w:szCs w:val="20"/>
              </w:rPr>
            </w:pPr>
            <w:r>
              <w:rPr>
                <w:b w:val="0"/>
                <w:sz w:val="20"/>
                <w:szCs w:val="20"/>
              </w:rPr>
              <w:t xml:space="preserve">Measures are in place to receive emergency vehicles as quickly as possible onto the park if </w:t>
            </w:r>
            <w:r>
              <w:rPr>
                <w:b w:val="0"/>
                <w:sz w:val="20"/>
                <w:szCs w:val="20"/>
              </w:rPr>
              <w:lastRenderedPageBreak/>
              <w:t>required.</w:t>
            </w:r>
          </w:p>
          <w:p w14:paraId="68EC3F58" w14:textId="4A8DAAAF" w:rsidR="00B85DF8" w:rsidRPr="0095278F" w:rsidRDefault="00B85DF8" w:rsidP="00B85DF8">
            <w:pPr>
              <w:pStyle w:val="BodyText"/>
              <w:ind w:left="720"/>
              <w:rPr>
                <w:b w:val="0"/>
                <w:sz w:val="20"/>
                <w:szCs w:val="20"/>
              </w:rPr>
            </w:pPr>
          </w:p>
        </w:tc>
        <w:tc>
          <w:tcPr>
            <w:tcW w:w="425" w:type="dxa"/>
          </w:tcPr>
          <w:p w14:paraId="4A46FCB2" w14:textId="4C390B17" w:rsidR="000541DC" w:rsidRPr="00BC0E17" w:rsidRDefault="000541DC" w:rsidP="000541DC">
            <w:pPr>
              <w:pStyle w:val="BodyText"/>
              <w:rPr>
                <w:b w:val="0"/>
                <w:sz w:val="20"/>
                <w:szCs w:val="20"/>
              </w:rPr>
            </w:pPr>
            <w:r>
              <w:rPr>
                <w:b w:val="0"/>
                <w:sz w:val="20"/>
                <w:szCs w:val="20"/>
              </w:rPr>
              <w:lastRenderedPageBreak/>
              <w:t>1</w:t>
            </w:r>
          </w:p>
        </w:tc>
        <w:tc>
          <w:tcPr>
            <w:tcW w:w="426" w:type="dxa"/>
          </w:tcPr>
          <w:p w14:paraId="20590E76" w14:textId="7E36176E" w:rsidR="000541DC" w:rsidRPr="00BC0E17" w:rsidRDefault="0012703B" w:rsidP="000541DC">
            <w:pPr>
              <w:pStyle w:val="BodyText"/>
              <w:rPr>
                <w:b w:val="0"/>
                <w:sz w:val="20"/>
                <w:szCs w:val="20"/>
              </w:rPr>
            </w:pPr>
            <w:r>
              <w:rPr>
                <w:b w:val="0"/>
                <w:sz w:val="20"/>
                <w:szCs w:val="20"/>
              </w:rPr>
              <w:t>5</w:t>
            </w:r>
          </w:p>
        </w:tc>
        <w:tc>
          <w:tcPr>
            <w:tcW w:w="425" w:type="dxa"/>
          </w:tcPr>
          <w:p w14:paraId="138C7786" w14:textId="02349F95" w:rsidR="000541DC" w:rsidRPr="00B71506" w:rsidRDefault="0012703B" w:rsidP="000541DC">
            <w:pPr>
              <w:pStyle w:val="BodyText"/>
              <w:rPr>
                <w:b w:val="0"/>
                <w:sz w:val="20"/>
                <w:szCs w:val="20"/>
              </w:rPr>
            </w:pPr>
            <w:r>
              <w:rPr>
                <w:b w:val="0"/>
                <w:sz w:val="20"/>
                <w:szCs w:val="20"/>
              </w:rPr>
              <w:t>5</w:t>
            </w:r>
          </w:p>
        </w:tc>
      </w:tr>
      <w:tr w:rsidR="000541DC" w:rsidRPr="00BC0E17" w14:paraId="335E2917" w14:textId="77777777" w:rsidTr="00F0286E">
        <w:trPr>
          <w:gridAfter w:val="2"/>
          <w:wAfter w:w="24" w:type="dxa"/>
        </w:trPr>
        <w:tc>
          <w:tcPr>
            <w:tcW w:w="2742" w:type="dxa"/>
            <w:gridSpan w:val="3"/>
          </w:tcPr>
          <w:p w14:paraId="7D295F4C" w14:textId="77777777" w:rsidR="000541DC" w:rsidRDefault="00407470" w:rsidP="000541DC">
            <w:pPr>
              <w:pStyle w:val="BodyText"/>
              <w:rPr>
                <w:b w:val="0"/>
                <w:sz w:val="20"/>
                <w:szCs w:val="20"/>
              </w:rPr>
            </w:pPr>
            <w:r>
              <w:rPr>
                <w:b w:val="0"/>
                <w:sz w:val="20"/>
                <w:szCs w:val="20"/>
              </w:rPr>
              <w:t>A</w:t>
            </w:r>
            <w:r w:rsidR="00041633" w:rsidRPr="00761418">
              <w:rPr>
                <w:b w:val="0"/>
                <w:sz w:val="20"/>
                <w:szCs w:val="20"/>
              </w:rPr>
              <w:t xml:space="preserve">dditional pay to use experiences during a visit such as </w:t>
            </w:r>
            <w:r w:rsidR="007F204B" w:rsidRPr="00761418">
              <w:rPr>
                <w:b w:val="0"/>
                <w:sz w:val="20"/>
                <w:szCs w:val="20"/>
              </w:rPr>
              <w:t>A</w:t>
            </w:r>
            <w:r w:rsidR="00041633" w:rsidRPr="00761418">
              <w:rPr>
                <w:b w:val="0"/>
                <w:sz w:val="20"/>
                <w:szCs w:val="20"/>
              </w:rPr>
              <w:t xml:space="preserve">nimal </w:t>
            </w:r>
            <w:r w:rsidR="007F204B" w:rsidRPr="00761418">
              <w:rPr>
                <w:b w:val="0"/>
                <w:sz w:val="20"/>
                <w:szCs w:val="20"/>
              </w:rPr>
              <w:t>E</w:t>
            </w:r>
            <w:r w:rsidR="00041633" w:rsidRPr="00761418">
              <w:rPr>
                <w:b w:val="0"/>
                <w:sz w:val="20"/>
                <w:szCs w:val="20"/>
              </w:rPr>
              <w:t xml:space="preserve">xperiences, </w:t>
            </w:r>
            <w:r w:rsidR="007F204B" w:rsidRPr="00761418">
              <w:rPr>
                <w:b w:val="0"/>
                <w:sz w:val="20"/>
                <w:szCs w:val="20"/>
              </w:rPr>
              <w:t>V</w:t>
            </w:r>
            <w:r w:rsidR="00041633" w:rsidRPr="00761418">
              <w:rPr>
                <w:b w:val="0"/>
                <w:sz w:val="20"/>
                <w:szCs w:val="20"/>
              </w:rPr>
              <w:t xml:space="preserve">ehicle </w:t>
            </w:r>
            <w:r w:rsidR="007F204B" w:rsidRPr="00761418">
              <w:rPr>
                <w:b w:val="0"/>
                <w:sz w:val="20"/>
                <w:szCs w:val="20"/>
              </w:rPr>
              <w:t>S</w:t>
            </w:r>
            <w:r w:rsidR="00041633" w:rsidRPr="00761418">
              <w:rPr>
                <w:b w:val="0"/>
                <w:sz w:val="20"/>
                <w:szCs w:val="20"/>
              </w:rPr>
              <w:t xml:space="preserve">afari </w:t>
            </w:r>
            <w:r w:rsidR="007F204B" w:rsidRPr="00761418">
              <w:rPr>
                <w:b w:val="0"/>
                <w:sz w:val="20"/>
                <w:szCs w:val="20"/>
              </w:rPr>
              <w:t>E</w:t>
            </w:r>
            <w:r w:rsidR="00041633" w:rsidRPr="00761418">
              <w:rPr>
                <w:b w:val="0"/>
                <w:sz w:val="20"/>
                <w:szCs w:val="20"/>
              </w:rPr>
              <w:t xml:space="preserve">xperiences, </w:t>
            </w:r>
            <w:r w:rsidR="00FB3BB5">
              <w:rPr>
                <w:b w:val="0"/>
                <w:sz w:val="20"/>
                <w:szCs w:val="20"/>
              </w:rPr>
              <w:t xml:space="preserve">(that may involve close observation / contact with animals or </w:t>
            </w:r>
            <w:r w:rsidR="00352961">
              <w:rPr>
                <w:b w:val="0"/>
                <w:sz w:val="20"/>
                <w:szCs w:val="20"/>
              </w:rPr>
              <w:t>off road safari tour</w:t>
            </w:r>
            <w:r w:rsidR="00274354">
              <w:rPr>
                <w:b w:val="0"/>
                <w:sz w:val="20"/>
                <w:szCs w:val="20"/>
              </w:rPr>
              <w:t xml:space="preserve"> </w:t>
            </w:r>
            <w:r w:rsidR="00352961">
              <w:rPr>
                <w:b w:val="0"/>
                <w:sz w:val="20"/>
                <w:szCs w:val="20"/>
              </w:rPr>
              <w:t>areas)</w:t>
            </w:r>
          </w:p>
          <w:p w14:paraId="4549D4DC" w14:textId="77777777" w:rsidR="007C22B2" w:rsidRDefault="007C22B2" w:rsidP="000541DC">
            <w:pPr>
              <w:pStyle w:val="BodyText"/>
              <w:rPr>
                <w:b w:val="0"/>
                <w:sz w:val="20"/>
                <w:szCs w:val="20"/>
              </w:rPr>
            </w:pPr>
          </w:p>
          <w:p w14:paraId="5EA370BD" w14:textId="77777777" w:rsidR="007C22B2" w:rsidRDefault="007C22B2" w:rsidP="000541DC">
            <w:pPr>
              <w:pStyle w:val="BodyText"/>
              <w:rPr>
                <w:b w:val="0"/>
                <w:sz w:val="20"/>
                <w:szCs w:val="20"/>
              </w:rPr>
            </w:pPr>
          </w:p>
          <w:p w14:paraId="21F29A62" w14:textId="77777777" w:rsidR="007C22B2" w:rsidRDefault="007C22B2" w:rsidP="000541DC">
            <w:pPr>
              <w:pStyle w:val="BodyText"/>
              <w:rPr>
                <w:b w:val="0"/>
                <w:sz w:val="20"/>
                <w:szCs w:val="20"/>
              </w:rPr>
            </w:pPr>
          </w:p>
          <w:p w14:paraId="3182282B" w14:textId="77777777" w:rsidR="007C22B2" w:rsidRDefault="007C22B2" w:rsidP="000541DC">
            <w:pPr>
              <w:pStyle w:val="BodyText"/>
              <w:rPr>
                <w:b w:val="0"/>
                <w:sz w:val="20"/>
                <w:szCs w:val="20"/>
              </w:rPr>
            </w:pPr>
          </w:p>
          <w:p w14:paraId="18EB965C" w14:textId="77777777" w:rsidR="007C22B2" w:rsidRDefault="007C22B2" w:rsidP="000541DC">
            <w:pPr>
              <w:pStyle w:val="BodyText"/>
              <w:rPr>
                <w:b w:val="0"/>
                <w:sz w:val="20"/>
                <w:szCs w:val="20"/>
              </w:rPr>
            </w:pPr>
          </w:p>
          <w:p w14:paraId="5772C51D" w14:textId="77777777" w:rsidR="007C22B2" w:rsidRDefault="007C22B2" w:rsidP="000541DC">
            <w:pPr>
              <w:pStyle w:val="BodyText"/>
              <w:rPr>
                <w:b w:val="0"/>
                <w:sz w:val="20"/>
                <w:szCs w:val="20"/>
              </w:rPr>
            </w:pPr>
          </w:p>
          <w:p w14:paraId="2899752C" w14:textId="6A5E711C" w:rsidR="007C22B2" w:rsidRPr="00761418" w:rsidRDefault="007C22B2" w:rsidP="000541DC">
            <w:pPr>
              <w:pStyle w:val="BodyText"/>
              <w:rPr>
                <w:b w:val="0"/>
                <w:sz w:val="20"/>
                <w:szCs w:val="20"/>
              </w:rPr>
            </w:pPr>
          </w:p>
        </w:tc>
        <w:tc>
          <w:tcPr>
            <w:tcW w:w="1257" w:type="dxa"/>
            <w:vMerge/>
          </w:tcPr>
          <w:p w14:paraId="2230E317" w14:textId="77777777" w:rsidR="000541DC" w:rsidRPr="00761418" w:rsidRDefault="000541DC" w:rsidP="000541DC">
            <w:pPr>
              <w:pStyle w:val="BodyText"/>
              <w:rPr>
                <w:b w:val="0"/>
                <w:sz w:val="20"/>
                <w:szCs w:val="20"/>
              </w:rPr>
            </w:pPr>
          </w:p>
        </w:tc>
        <w:tc>
          <w:tcPr>
            <w:tcW w:w="2053" w:type="dxa"/>
            <w:gridSpan w:val="2"/>
          </w:tcPr>
          <w:p w14:paraId="4884B57B" w14:textId="289BAF85" w:rsidR="000541DC" w:rsidRPr="00761418" w:rsidRDefault="000541DC" w:rsidP="00041633">
            <w:pPr>
              <w:rPr>
                <w:b/>
              </w:rPr>
            </w:pPr>
            <w:r w:rsidRPr="00761418">
              <w:t xml:space="preserve">Guest and visitors </w:t>
            </w:r>
            <w:r w:rsidR="00226F66" w:rsidRPr="00761418">
              <w:t xml:space="preserve">are at </w:t>
            </w:r>
            <w:r w:rsidRPr="00761418">
              <w:t xml:space="preserve">risk </w:t>
            </w:r>
            <w:r w:rsidR="00041633" w:rsidRPr="00761418">
              <w:t>of</w:t>
            </w:r>
            <w:r w:rsidR="00F16453">
              <w:t xml:space="preserve"> </w:t>
            </w:r>
            <w:r w:rsidR="00041633" w:rsidRPr="00761418">
              <w:t xml:space="preserve">injury </w:t>
            </w:r>
            <w:r w:rsidR="00843831">
              <w:t>or being</w:t>
            </w:r>
            <w:r w:rsidR="00A86283">
              <w:t xml:space="preserve"> involved in vehicle breakdown</w:t>
            </w:r>
            <w:r w:rsidR="000658DD">
              <w:t xml:space="preserve"> (Safari tours) </w:t>
            </w:r>
            <w:r w:rsidR="00041633" w:rsidRPr="00761418">
              <w:t xml:space="preserve">when taking part in </w:t>
            </w:r>
            <w:r w:rsidR="00FB3BB5">
              <w:t xml:space="preserve">such </w:t>
            </w:r>
            <w:r w:rsidR="00041633" w:rsidRPr="00761418">
              <w:t>additional activities</w:t>
            </w:r>
            <w:r w:rsidR="00FB3BB5">
              <w:t>.</w:t>
            </w:r>
            <w:r w:rsidR="00F16453">
              <w:t xml:space="preserve"> </w:t>
            </w:r>
          </w:p>
        </w:tc>
        <w:tc>
          <w:tcPr>
            <w:tcW w:w="417" w:type="dxa"/>
          </w:tcPr>
          <w:p w14:paraId="26331E81" w14:textId="05C4E1AE" w:rsidR="000541DC" w:rsidRPr="00761418" w:rsidRDefault="000541DC" w:rsidP="000541DC">
            <w:pPr>
              <w:pStyle w:val="BodyText"/>
              <w:rPr>
                <w:b w:val="0"/>
                <w:sz w:val="20"/>
                <w:szCs w:val="20"/>
              </w:rPr>
            </w:pPr>
            <w:r w:rsidRPr="00761418">
              <w:rPr>
                <w:b w:val="0"/>
                <w:sz w:val="20"/>
                <w:szCs w:val="20"/>
              </w:rPr>
              <w:t>2</w:t>
            </w:r>
          </w:p>
        </w:tc>
        <w:tc>
          <w:tcPr>
            <w:tcW w:w="420" w:type="dxa"/>
          </w:tcPr>
          <w:p w14:paraId="12260725" w14:textId="6D12767F" w:rsidR="000541DC" w:rsidRPr="00761418" w:rsidRDefault="000541DC" w:rsidP="000541DC">
            <w:pPr>
              <w:pStyle w:val="BodyText"/>
              <w:rPr>
                <w:b w:val="0"/>
                <w:sz w:val="20"/>
                <w:szCs w:val="20"/>
              </w:rPr>
            </w:pPr>
            <w:r w:rsidRPr="00761418">
              <w:rPr>
                <w:b w:val="0"/>
                <w:sz w:val="20"/>
                <w:szCs w:val="20"/>
              </w:rPr>
              <w:t>4</w:t>
            </w:r>
          </w:p>
        </w:tc>
        <w:tc>
          <w:tcPr>
            <w:tcW w:w="476" w:type="dxa"/>
          </w:tcPr>
          <w:p w14:paraId="57ECC678" w14:textId="7858DF5E" w:rsidR="000541DC" w:rsidRPr="00761418" w:rsidRDefault="000541DC" w:rsidP="000541DC">
            <w:pPr>
              <w:pStyle w:val="BodyText"/>
              <w:rPr>
                <w:b w:val="0"/>
                <w:sz w:val="20"/>
                <w:szCs w:val="20"/>
              </w:rPr>
            </w:pPr>
            <w:r w:rsidRPr="00761418">
              <w:rPr>
                <w:b w:val="0"/>
                <w:sz w:val="20"/>
                <w:szCs w:val="20"/>
              </w:rPr>
              <w:t>8</w:t>
            </w:r>
          </w:p>
        </w:tc>
        <w:tc>
          <w:tcPr>
            <w:tcW w:w="1560" w:type="dxa"/>
            <w:vMerge/>
          </w:tcPr>
          <w:p w14:paraId="3186D3FE" w14:textId="77777777" w:rsidR="000541DC" w:rsidRPr="00B3258A" w:rsidRDefault="000541DC" w:rsidP="000541DC">
            <w:pPr>
              <w:pStyle w:val="BodyText"/>
              <w:rPr>
                <w:b w:val="0"/>
                <w:bCs w:val="0"/>
                <w:sz w:val="20"/>
                <w:szCs w:val="20"/>
              </w:rPr>
            </w:pPr>
          </w:p>
        </w:tc>
        <w:tc>
          <w:tcPr>
            <w:tcW w:w="5386" w:type="dxa"/>
            <w:gridSpan w:val="5"/>
          </w:tcPr>
          <w:p w14:paraId="7F9D7CF4" w14:textId="3222B00E" w:rsidR="000C07B5" w:rsidRDefault="002221D1" w:rsidP="0012703B">
            <w:pPr>
              <w:pStyle w:val="BodyText"/>
              <w:numPr>
                <w:ilvl w:val="0"/>
                <w:numId w:val="7"/>
              </w:numPr>
              <w:rPr>
                <w:b w:val="0"/>
                <w:bCs w:val="0"/>
                <w:color w:val="000000" w:themeColor="text1"/>
                <w:sz w:val="20"/>
                <w:szCs w:val="20"/>
              </w:rPr>
            </w:pPr>
            <w:r>
              <w:rPr>
                <w:b w:val="0"/>
                <w:bCs w:val="0"/>
                <w:color w:val="000000" w:themeColor="text1"/>
                <w:sz w:val="20"/>
                <w:szCs w:val="20"/>
              </w:rPr>
              <w:t>Safety briefs are given to guests.</w:t>
            </w:r>
          </w:p>
          <w:p w14:paraId="4799BCA7" w14:textId="5B30F114" w:rsidR="000541DC" w:rsidRPr="00761418" w:rsidRDefault="007F204B" w:rsidP="0012703B">
            <w:pPr>
              <w:pStyle w:val="BodyText"/>
              <w:numPr>
                <w:ilvl w:val="0"/>
                <w:numId w:val="7"/>
              </w:numPr>
              <w:rPr>
                <w:b w:val="0"/>
                <w:bCs w:val="0"/>
                <w:color w:val="000000" w:themeColor="text1"/>
                <w:sz w:val="20"/>
                <w:szCs w:val="20"/>
              </w:rPr>
            </w:pPr>
            <w:r w:rsidRPr="00761418">
              <w:rPr>
                <w:b w:val="0"/>
                <w:bCs w:val="0"/>
                <w:color w:val="000000" w:themeColor="text1"/>
                <w:sz w:val="20"/>
                <w:szCs w:val="20"/>
              </w:rPr>
              <w:t>Specialist training is provided to staff.</w:t>
            </w:r>
          </w:p>
          <w:p w14:paraId="740517B8" w14:textId="2F67DB1D" w:rsidR="00461750" w:rsidRDefault="0012703B" w:rsidP="00986AE2">
            <w:pPr>
              <w:pStyle w:val="BodyText"/>
              <w:numPr>
                <w:ilvl w:val="0"/>
                <w:numId w:val="7"/>
              </w:numPr>
              <w:rPr>
                <w:b w:val="0"/>
                <w:bCs w:val="0"/>
                <w:color w:val="000000" w:themeColor="text1"/>
                <w:sz w:val="20"/>
                <w:szCs w:val="20"/>
              </w:rPr>
            </w:pPr>
            <w:r w:rsidRPr="00761418">
              <w:rPr>
                <w:b w:val="0"/>
                <w:bCs w:val="0"/>
                <w:color w:val="000000" w:themeColor="text1"/>
                <w:sz w:val="20"/>
                <w:szCs w:val="20"/>
              </w:rPr>
              <w:t>Staff qualified as first aiders are available on site</w:t>
            </w:r>
            <w:r w:rsidR="00274354">
              <w:rPr>
                <w:b w:val="0"/>
                <w:bCs w:val="0"/>
                <w:color w:val="000000" w:themeColor="text1"/>
                <w:sz w:val="20"/>
                <w:szCs w:val="20"/>
              </w:rPr>
              <w:t>.</w:t>
            </w:r>
          </w:p>
          <w:p w14:paraId="71EFFFC4" w14:textId="17069EC1" w:rsidR="0012703B" w:rsidRPr="00761418" w:rsidRDefault="002221D1" w:rsidP="00986AE2">
            <w:pPr>
              <w:pStyle w:val="BodyText"/>
              <w:numPr>
                <w:ilvl w:val="0"/>
                <w:numId w:val="7"/>
              </w:numPr>
              <w:rPr>
                <w:b w:val="0"/>
                <w:bCs w:val="0"/>
                <w:color w:val="000000" w:themeColor="text1"/>
                <w:sz w:val="20"/>
                <w:szCs w:val="20"/>
              </w:rPr>
            </w:pPr>
            <w:r>
              <w:rPr>
                <w:b w:val="0"/>
                <w:bCs w:val="0"/>
                <w:color w:val="000000" w:themeColor="text1"/>
                <w:sz w:val="20"/>
                <w:szCs w:val="20"/>
              </w:rPr>
              <w:t>A</w:t>
            </w:r>
            <w:r w:rsidR="0012703B" w:rsidRPr="00761418">
              <w:rPr>
                <w:b w:val="0"/>
                <w:bCs w:val="0"/>
                <w:color w:val="000000" w:themeColor="text1"/>
                <w:sz w:val="20"/>
                <w:szCs w:val="20"/>
              </w:rPr>
              <w:t>ll operational staff are issued with a personal radio.</w:t>
            </w:r>
          </w:p>
          <w:p w14:paraId="22E24954" w14:textId="77A95BD4" w:rsidR="00AE3828" w:rsidRDefault="007F204B" w:rsidP="00AE3828">
            <w:pPr>
              <w:pStyle w:val="BodyText"/>
              <w:numPr>
                <w:ilvl w:val="0"/>
                <w:numId w:val="7"/>
              </w:numPr>
              <w:rPr>
                <w:b w:val="0"/>
                <w:bCs w:val="0"/>
                <w:color w:val="000000" w:themeColor="text1"/>
                <w:sz w:val="20"/>
                <w:szCs w:val="20"/>
              </w:rPr>
            </w:pPr>
            <w:r w:rsidRPr="00761418">
              <w:rPr>
                <w:b w:val="0"/>
                <w:bCs w:val="0"/>
                <w:color w:val="000000" w:themeColor="text1"/>
                <w:sz w:val="20"/>
                <w:szCs w:val="20"/>
              </w:rPr>
              <w:t>Each individual specialist activity has its own specific risk assessment which can be made available if applicable.</w:t>
            </w:r>
          </w:p>
          <w:p w14:paraId="791FAEF0" w14:textId="77777777" w:rsidR="000541DC" w:rsidRDefault="008C6A35" w:rsidP="000541DC">
            <w:pPr>
              <w:pStyle w:val="BodyText"/>
              <w:numPr>
                <w:ilvl w:val="0"/>
                <w:numId w:val="7"/>
              </w:numPr>
              <w:rPr>
                <w:b w:val="0"/>
                <w:bCs w:val="0"/>
                <w:color w:val="000000" w:themeColor="text1"/>
                <w:sz w:val="20"/>
                <w:szCs w:val="20"/>
              </w:rPr>
            </w:pPr>
            <w:r>
              <w:rPr>
                <w:b w:val="0"/>
                <w:bCs w:val="0"/>
                <w:color w:val="000000" w:themeColor="text1"/>
                <w:sz w:val="20"/>
                <w:szCs w:val="20"/>
              </w:rPr>
              <w:t>Measures are in place to deal with vehicle breakdown and ensure guest safety</w:t>
            </w:r>
            <w:r w:rsidR="00E20C36">
              <w:rPr>
                <w:b w:val="0"/>
                <w:bCs w:val="0"/>
                <w:color w:val="000000" w:themeColor="text1"/>
                <w:sz w:val="20"/>
                <w:szCs w:val="20"/>
              </w:rPr>
              <w:t xml:space="preserve"> during vehicle recovery.</w:t>
            </w:r>
          </w:p>
          <w:p w14:paraId="1C7F8E6B" w14:textId="5E0ECEC8" w:rsidR="00930516" w:rsidRPr="00E20C36" w:rsidRDefault="00930516" w:rsidP="00B3258A">
            <w:pPr>
              <w:pStyle w:val="BodyText"/>
              <w:ind w:left="360"/>
              <w:rPr>
                <w:b w:val="0"/>
                <w:bCs w:val="0"/>
                <w:color w:val="000000" w:themeColor="text1"/>
                <w:sz w:val="20"/>
                <w:szCs w:val="20"/>
              </w:rPr>
            </w:pPr>
          </w:p>
        </w:tc>
        <w:tc>
          <w:tcPr>
            <w:tcW w:w="425" w:type="dxa"/>
          </w:tcPr>
          <w:p w14:paraId="64875BDC" w14:textId="661975F2" w:rsidR="000541DC" w:rsidRDefault="000541DC" w:rsidP="000541DC">
            <w:pPr>
              <w:pStyle w:val="BodyText"/>
              <w:rPr>
                <w:b w:val="0"/>
                <w:sz w:val="20"/>
                <w:szCs w:val="20"/>
              </w:rPr>
            </w:pPr>
            <w:r>
              <w:rPr>
                <w:b w:val="0"/>
                <w:sz w:val="20"/>
                <w:szCs w:val="20"/>
              </w:rPr>
              <w:t>1</w:t>
            </w:r>
          </w:p>
        </w:tc>
        <w:tc>
          <w:tcPr>
            <w:tcW w:w="426" w:type="dxa"/>
          </w:tcPr>
          <w:p w14:paraId="37DC0195" w14:textId="280224A6" w:rsidR="000541DC" w:rsidRDefault="007C22B2" w:rsidP="000541DC">
            <w:pPr>
              <w:pStyle w:val="BodyText"/>
              <w:rPr>
                <w:b w:val="0"/>
                <w:sz w:val="20"/>
                <w:szCs w:val="20"/>
              </w:rPr>
            </w:pPr>
            <w:r>
              <w:rPr>
                <w:b w:val="0"/>
                <w:sz w:val="20"/>
                <w:szCs w:val="20"/>
              </w:rPr>
              <w:t>4</w:t>
            </w:r>
          </w:p>
        </w:tc>
        <w:tc>
          <w:tcPr>
            <w:tcW w:w="425" w:type="dxa"/>
          </w:tcPr>
          <w:p w14:paraId="0E3571DF" w14:textId="6B7CF4EC" w:rsidR="000541DC" w:rsidRPr="00B71506" w:rsidRDefault="007C22B2" w:rsidP="000541DC">
            <w:pPr>
              <w:pStyle w:val="BodyText"/>
              <w:rPr>
                <w:b w:val="0"/>
                <w:sz w:val="20"/>
                <w:szCs w:val="20"/>
              </w:rPr>
            </w:pPr>
            <w:r>
              <w:rPr>
                <w:b w:val="0"/>
                <w:sz w:val="20"/>
                <w:szCs w:val="20"/>
              </w:rPr>
              <w:t>4</w:t>
            </w:r>
          </w:p>
        </w:tc>
      </w:tr>
      <w:tr w:rsidR="000541DC" w:rsidRPr="00BC0E17" w14:paraId="65D584BA" w14:textId="77777777" w:rsidTr="00F0286E">
        <w:trPr>
          <w:gridAfter w:val="2"/>
          <w:wAfter w:w="24" w:type="dxa"/>
        </w:trPr>
        <w:tc>
          <w:tcPr>
            <w:tcW w:w="2742" w:type="dxa"/>
            <w:gridSpan w:val="3"/>
          </w:tcPr>
          <w:p w14:paraId="3E5B3039" w14:textId="4F9C900B" w:rsidR="00D7388C" w:rsidRPr="00DB0384" w:rsidRDefault="006A0DF7" w:rsidP="000541DC">
            <w:pPr>
              <w:pStyle w:val="BodyText"/>
              <w:rPr>
                <w:b w:val="0"/>
                <w:sz w:val="20"/>
                <w:szCs w:val="20"/>
              </w:rPr>
            </w:pPr>
            <w:r w:rsidRPr="00DB0384">
              <w:rPr>
                <w:b w:val="0"/>
                <w:sz w:val="20"/>
                <w:szCs w:val="20"/>
              </w:rPr>
              <w:t xml:space="preserve">Accidents in </w:t>
            </w:r>
            <w:r w:rsidR="00D5540B">
              <w:rPr>
                <w:b w:val="0"/>
                <w:sz w:val="20"/>
                <w:szCs w:val="20"/>
              </w:rPr>
              <w:t xml:space="preserve">designated </w:t>
            </w:r>
            <w:r w:rsidRPr="00DB0384">
              <w:rPr>
                <w:b w:val="0"/>
                <w:sz w:val="20"/>
                <w:szCs w:val="20"/>
              </w:rPr>
              <w:t xml:space="preserve">play </w:t>
            </w:r>
            <w:r w:rsidR="00D5540B">
              <w:rPr>
                <w:b w:val="0"/>
                <w:sz w:val="20"/>
                <w:szCs w:val="20"/>
              </w:rPr>
              <w:t xml:space="preserve">unit </w:t>
            </w:r>
            <w:r w:rsidRPr="00DB0384">
              <w:rPr>
                <w:b w:val="0"/>
                <w:sz w:val="20"/>
                <w:szCs w:val="20"/>
              </w:rPr>
              <w:t>areas</w:t>
            </w:r>
          </w:p>
        </w:tc>
        <w:tc>
          <w:tcPr>
            <w:tcW w:w="1257" w:type="dxa"/>
            <w:vMerge/>
          </w:tcPr>
          <w:p w14:paraId="4B55BE84" w14:textId="77777777" w:rsidR="000541DC" w:rsidRPr="001F6299" w:rsidRDefault="000541DC" w:rsidP="000541DC">
            <w:pPr>
              <w:pStyle w:val="BodyText"/>
              <w:rPr>
                <w:b w:val="0"/>
                <w:sz w:val="20"/>
                <w:szCs w:val="20"/>
              </w:rPr>
            </w:pPr>
          </w:p>
        </w:tc>
        <w:tc>
          <w:tcPr>
            <w:tcW w:w="2053" w:type="dxa"/>
            <w:gridSpan w:val="2"/>
          </w:tcPr>
          <w:p w14:paraId="337AB68E" w14:textId="62979B69" w:rsidR="000541DC" w:rsidRPr="001F6299" w:rsidRDefault="00930B8E" w:rsidP="000541DC">
            <w:pPr>
              <w:pStyle w:val="BodyText"/>
              <w:rPr>
                <w:b w:val="0"/>
                <w:bCs w:val="0"/>
                <w:sz w:val="20"/>
                <w:szCs w:val="20"/>
              </w:rPr>
            </w:pPr>
            <w:r>
              <w:rPr>
                <w:b w:val="0"/>
                <w:bCs w:val="0"/>
                <w:sz w:val="20"/>
                <w:szCs w:val="20"/>
              </w:rPr>
              <w:t>Slips, Trips, Falls including falls from height on apparatus</w:t>
            </w:r>
            <w:r w:rsidR="00DB0384">
              <w:rPr>
                <w:b w:val="0"/>
                <w:bCs w:val="0"/>
                <w:sz w:val="20"/>
                <w:szCs w:val="20"/>
              </w:rPr>
              <w:t>.</w:t>
            </w:r>
          </w:p>
        </w:tc>
        <w:tc>
          <w:tcPr>
            <w:tcW w:w="417" w:type="dxa"/>
          </w:tcPr>
          <w:p w14:paraId="05BA2EF2" w14:textId="55A48DB0" w:rsidR="000541DC" w:rsidRPr="001F6299" w:rsidRDefault="00930B8E" w:rsidP="000541DC">
            <w:pPr>
              <w:pStyle w:val="BodyText"/>
              <w:rPr>
                <w:b w:val="0"/>
                <w:sz w:val="20"/>
                <w:szCs w:val="20"/>
              </w:rPr>
            </w:pPr>
            <w:r>
              <w:rPr>
                <w:b w:val="0"/>
                <w:sz w:val="20"/>
                <w:szCs w:val="20"/>
              </w:rPr>
              <w:t>3</w:t>
            </w:r>
          </w:p>
        </w:tc>
        <w:tc>
          <w:tcPr>
            <w:tcW w:w="420" w:type="dxa"/>
          </w:tcPr>
          <w:p w14:paraId="52A7A6B8" w14:textId="24DC6AFC" w:rsidR="000541DC" w:rsidRPr="001F6299" w:rsidRDefault="00930B8E" w:rsidP="000541DC">
            <w:pPr>
              <w:pStyle w:val="BodyText"/>
              <w:rPr>
                <w:b w:val="0"/>
                <w:sz w:val="20"/>
                <w:szCs w:val="20"/>
              </w:rPr>
            </w:pPr>
            <w:r>
              <w:rPr>
                <w:b w:val="0"/>
                <w:sz w:val="20"/>
                <w:szCs w:val="20"/>
              </w:rPr>
              <w:t>3</w:t>
            </w:r>
          </w:p>
        </w:tc>
        <w:tc>
          <w:tcPr>
            <w:tcW w:w="476" w:type="dxa"/>
          </w:tcPr>
          <w:p w14:paraId="04B3D284" w14:textId="6B99C575" w:rsidR="000541DC" w:rsidRPr="001F6299" w:rsidRDefault="00930B8E" w:rsidP="000541DC">
            <w:pPr>
              <w:pStyle w:val="BodyText"/>
              <w:rPr>
                <w:b w:val="0"/>
                <w:sz w:val="20"/>
                <w:szCs w:val="20"/>
              </w:rPr>
            </w:pPr>
            <w:r>
              <w:rPr>
                <w:b w:val="0"/>
                <w:sz w:val="20"/>
                <w:szCs w:val="20"/>
              </w:rPr>
              <w:t>9</w:t>
            </w:r>
          </w:p>
        </w:tc>
        <w:tc>
          <w:tcPr>
            <w:tcW w:w="1560" w:type="dxa"/>
            <w:vMerge/>
          </w:tcPr>
          <w:p w14:paraId="019FB420" w14:textId="77777777" w:rsidR="000541DC" w:rsidRPr="00B3258A" w:rsidRDefault="000541DC" w:rsidP="000541DC">
            <w:pPr>
              <w:pStyle w:val="BodyText"/>
              <w:rPr>
                <w:b w:val="0"/>
                <w:bCs w:val="0"/>
                <w:sz w:val="20"/>
                <w:szCs w:val="20"/>
              </w:rPr>
            </w:pPr>
          </w:p>
        </w:tc>
        <w:tc>
          <w:tcPr>
            <w:tcW w:w="5386" w:type="dxa"/>
            <w:gridSpan w:val="5"/>
          </w:tcPr>
          <w:p w14:paraId="360BA28A" w14:textId="77777777" w:rsidR="00930B8E" w:rsidRPr="00852465"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 xml:space="preserve">Play equipment is constructed, maintained and </w:t>
            </w:r>
          </w:p>
          <w:p w14:paraId="776750F6" w14:textId="77777777" w:rsidR="00930B8E" w:rsidRPr="00852465" w:rsidRDefault="00930B8E" w:rsidP="00930B8E">
            <w:pPr>
              <w:pStyle w:val="BodyText"/>
              <w:ind w:left="720"/>
              <w:rPr>
                <w:b w:val="0"/>
                <w:bCs w:val="0"/>
                <w:color w:val="000000" w:themeColor="text1"/>
                <w:sz w:val="20"/>
                <w:szCs w:val="20"/>
              </w:rPr>
            </w:pPr>
            <w:r w:rsidRPr="00852465">
              <w:rPr>
                <w:b w:val="0"/>
                <w:bCs w:val="0"/>
                <w:color w:val="000000" w:themeColor="text1"/>
                <w:sz w:val="20"/>
                <w:szCs w:val="20"/>
              </w:rPr>
              <w:t>inspected to be safe if used correctly.</w:t>
            </w:r>
          </w:p>
          <w:p w14:paraId="5199F37D" w14:textId="77777777" w:rsidR="00930B8E" w:rsidRPr="00852465"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 xml:space="preserve">Soft ‘wood bark’ is applied as floor covering </w:t>
            </w:r>
          </w:p>
          <w:p w14:paraId="1A1EE1A6" w14:textId="0C87EB39" w:rsidR="00930B8E" w:rsidRPr="00852465" w:rsidRDefault="00930B8E" w:rsidP="00930B8E">
            <w:pPr>
              <w:pStyle w:val="BodyText"/>
              <w:ind w:left="720"/>
              <w:rPr>
                <w:b w:val="0"/>
                <w:bCs w:val="0"/>
                <w:color w:val="000000" w:themeColor="text1"/>
                <w:sz w:val="20"/>
                <w:szCs w:val="20"/>
              </w:rPr>
            </w:pPr>
            <w:r w:rsidRPr="00852465">
              <w:rPr>
                <w:b w:val="0"/>
                <w:bCs w:val="0"/>
                <w:color w:val="000000" w:themeColor="text1"/>
                <w:sz w:val="20"/>
                <w:szCs w:val="20"/>
              </w:rPr>
              <w:t xml:space="preserve">throughout </w:t>
            </w:r>
            <w:r w:rsidR="00C52E4F">
              <w:rPr>
                <w:b w:val="0"/>
                <w:bCs w:val="0"/>
                <w:color w:val="000000" w:themeColor="text1"/>
                <w:sz w:val="20"/>
                <w:szCs w:val="20"/>
              </w:rPr>
              <w:t>each</w:t>
            </w:r>
            <w:r w:rsidRPr="00852465">
              <w:rPr>
                <w:b w:val="0"/>
                <w:bCs w:val="0"/>
                <w:color w:val="000000" w:themeColor="text1"/>
                <w:sz w:val="20"/>
                <w:szCs w:val="20"/>
              </w:rPr>
              <w:t xml:space="preserve"> play area</w:t>
            </w:r>
          </w:p>
          <w:p w14:paraId="2DC34B9D" w14:textId="77777777" w:rsidR="00930B8E" w:rsidRPr="00852465"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Regular safety inspection by RoSPA trained personnel</w:t>
            </w:r>
          </w:p>
          <w:p w14:paraId="38388341" w14:textId="5557B1DD" w:rsidR="00930B8E" w:rsidRPr="00852465"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 xml:space="preserve">Group leader supervision is </w:t>
            </w:r>
            <w:proofErr w:type="gramStart"/>
            <w:r w:rsidRPr="00852465">
              <w:rPr>
                <w:b w:val="0"/>
                <w:bCs w:val="0"/>
                <w:color w:val="000000" w:themeColor="text1"/>
                <w:sz w:val="20"/>
                <w:szCs w:val="20"/>
              </w:rPr>
              <w:t>required at all time</w:t>
            </w:r>
            <w:r w:rsidR="00C52E4F">
              <w:rPr>
                <w:b w:val="0"/>
                <w:bCs w:val="0"/>
                <w:color w:val="000000" w:themeColor="text1"/>
                <w:sz w:val="20"/>
                <w:szCs w:val="20"/>
              </w:rPr>
              <w:t>s</w:t>
            </w:r>
            <w:proofErr w:type="gramEnd"/>
          </w:p>
          <w:p w14:paraId="6B101772" w14:textId="77777777" w:rsidR="00930B8E"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Play area age restrictions are clearly displayed</w:t>
            </w:r>
          </w:p>
          <w:p w14:paraId="4EC8B595" w14:textId="77777777" w:rsidR="00F54605" w:rsidRDefault="00F54605" w:rsidP="00F54605">
            <w:pPr>
              <w:pStyle w:val="BodyText"/>
              <w:rPr>
                <w:b w:val="0"/>
                <w:bCs w:val="0"/>
                <w:color w:val="000000" w:themeColor="text1"/>
                <w:sz w:val="20"/>
                <w:szCs w:val="20"/>
              </w:rPr>
            </w:pPr>
          </w:p>
          <w:p w14:paraId="46AA3190" w14:textId="34580FB2" w:rsidR="00F54605" w:rsidRDefault="00F54605" w:rsidP="00F54605">
            <w:pPr>
              <w:pStyle w:val="BodyText"/>
              <w:rPr>
                <w:b w:val="0"/>
                <w:bCs w:val="0"/>
                <w:color w:val="000000" w:themeColor="text1"/>
                <w:sz w:val="20"/>
                <w:szCs w:val="20"/>
              </w:rPr>
            </w:pPr>
            <w:r>
              <w:rPr>
                <w:b w:val="0"/>
                <w:bCs w:val="0"/>
                <w:color w:val="000000" w:themeColor="text1"/>
                <w:sz w:val="20"/>
                <w:szCs w:val="20"/>
              </w:rPr>
              <w:t xml:space="preserve">Accident response </w:t>
            </w:r>
          </w:p>
          <w:p w14:paraId="24517322" w14:textId="77777777" w:rsidR="00F54605" w:rsidRPr="00852465" w:rsidRDefault="00F54605" w:rsidP="00F54605">
            <w:pPr>
              <w:pStyle w:val="BodyText"/>
              <w:rPr>
                <w:b w:val="0"/>
                <w:bCs w:val="0"/>
                <w:color w:val="000000" w:themeColor="text1"/>
                <w:sz w:val="20"/>
                <w:szCs w:val="20"/>
              </w:rPr>
            </w:pPr>
          </w:p>
          <w:p w14:paraId="63607184" w14:textId="29B9DF6A" w:rsidR="00930B8E" w:rsidRPr="00852465" w:rsidRDefault="00930B8E" w:rsidP="002B538B">
            <w:pPr>
              <w:pStyle w:val="BodyText"/>
              <w:numPr>
                <w:ilvl w:val="0"/>
                <w:numId w:val="9"/>
              </w:numPr>
              <w:rPr>
                <w:b w:val="0"/>
                <w:bCs w:val="0"/>
                <w:color w:val="000000" w:themeColor="text1"/>
                <w:sz w:val="20"/>
                <w:szCs w:val="20"/>
              </w:rPr>
            </w:pPr>
            <w:r w:rsidRPr="00852465">
              <w:rPr>
                <w:b w:val="0"/>
                <w:bCs w:val="0"/>
                <w:color w:val="000000" w:themeColor="text1"/>
                <w:sz w:val="20"/>
                <w:szCs w:val="20"/>
              </w:rPr>
              <w:t>First aiders are available on site</w:t>
            </w:r>
            <w:r w:rsidR="00F54605">
              <w:rPr>
                <w:b w:val="0"/>
                <w:bCs w:val="0"/>
                <w:color w:val="000000" w:themeColor="text1"/>
                <w:sz w:val="20"/>
                <w:szCs w:val="20"/>
              </w:rPr>
              <w:t xml:space="preserve"> 24/7</w:t>
            </w:r>
            <w:r w:rsidRPr="00852465">
              <w:rPr>
                <w:b w:val="0"/>
                <w:bCs w:val="0"/>
                <w:color w:val="000000" w:themeColor="text1"/>
                <w:sz w:val="20"/>
                <w:szCs w:val="20"/>
              </w:rPr>
              <w:t xml:space="preserve"> in the event of an </w:t>
            </w:r>
          </w:p>
          <w:p w14:paraId="3B5B30CD" w14:textId="77777777" w:rsidR="000541DC" w:rsidRPr="002B538B" w:rsidRDefault="00930B8E" w:rsidP="002B538B">
            <w:pPr>
              <w:pStyle w:val="BodyText"/>
              <w:numPr>
                <w:ilvl w:val="0"/>
                <w:numId w:val="9"/>
              </w:numPr>
              <w:rPr>
                <w:b w:val="0"/>
                <w:sz w:val="20"/>
                <w:szCs w:val="20"/>
              </w:rPr>
            </w:pPr>
            <w:r w:rsidRPr="00852465">
              <w:rPr>
                <w:b w:val="0"/>
                <w:bCs w:val="0"/>
                <w:color w:val="000000" w:themeColor="text1"/>
                <w:sz w:val="20"/>
                <w:szCs w:val="20"/>
              </w:rPr>
              <w:t>accident.</w:t>
            </w:r>
          </w:p>
          <w:p w14:paraId="4B90DF29" w14:textId="77777777" w:rsidR="002B538B" w:rsidRDefault="002B538B" w:rsidP="00DB0384">
            <w:pPr>
              <w:pStyle w:val="BodyText"/>
              <w:numPr>
                <w:ilvl w:val="0"/>
                <w:numId w:val="9"/>
              </w:numPr>
              <w:rPr>
                <w:b w:val="0"/>
                <w:bCs w:val="0"/>
                <w:color w:val="000000" w:themeColor="text1"/>
                <w:sz w:val="20"/>
                <w:szCs w:val="20"/>
              </w:rPr>
            </w:pPr>
            <w:r>
              <w:rPr>
                <w:b w:val="0"/>
                <w:bCs w:val="0"/>
                <w:color w:val="000000" w:themeColor="text1"/>
                <w:sz w:val="20"/>
                <w:szCs w:val="20"/>
              </w:rPr>
              <w:t>A</w:t>
            </w:r>
            <w:r w:rsidRPr="00461750">
              <w:rPr>
                <w:b w:val="0"/>
                <w:bCs w:val="0"/>
                <w:color w:val="000000" w:themeColor="text1"/>
                <w:sz w:val="20"/>
                <w:szCs w:val="20"/>
              </w:rPr>
              <w:t>ll operational staff are issued with a personal radio</w:t>
            </w:r>
            <w:r>
              <w:rPr>
                <w:b w:val="0"/>
                <w:bCs w:val="0"/>
                <w:color w:val="000000" w:themeColor="text1"/>
                <w:sz w:val="20"/>
                <w:szCs w:val="20"/>
              </w:rPr>
              <w:t xml:space="preserve"> to promote </w:t>
            </w:r>
            <w:r w:rsidR="00DB0384">
              <w:rPr>
                <w:b w:val="0"/>
                <w:bCs w:val="0"/>
                <w:color w:val="000000" w:themeColor="text1"/>
                <w:sz w:val="20"/>
                <w:szCs w:val="20"/>
              </w:rPr>
              <w:t>quick communication</w:t>
            </w:r>
            <w:r w:rsidR="0066785A">
              <w:rPr>
                <w:b w:val="0"/>
                <w:bCs w:val="0"/>
                <w:color w:val="000000" w:themeColor="text1"/>
                <w:sz w:val="20"/>
                <w:szCs w:val="20"/>
              </w:rPr>
              <w:t xml:space="preserve"> to first aid trained staff.</w:t>
            </w:r>
          </w:p>
          <w:p w14:paraId="465ED640" w14:textId="77777777" w:rsidR="00F54605" w:rsidRDefault="00F54605" w:rsidP="00DB0384">
            <w:pPr>
              <w:pStyle w:val="BodyText"/>
              <w:numPr>
                <w:ilvl w:val="0"/>
                <w:numId w:val="9"/>
              </w:numPr>
              <w:rPr>
                <w:b w:val="0"/>
                <w:bCs w:val="0"/>
                <w:color w:val="000000" w:themeColor="text1"/>
                <w:sz w:val="20"/>
                <w:szCs w:val="20"/>
              </w:rPr>
            </w:pPr>
            <w:r>
              <w:rPr>
                <w:b w:val="0"/>
                <w:bCs w:val="0"/>
                <w:color w:val="000000" w:themeColor="text1"/>
                <w:sz w:val="20"/>
                <w:szCs w:val="20"/>
              </w:rPr>
              <w:t>Procedures are in place to receive emergency service vehicles</w:t>
            </w:r>
            <w:r w:rsidR="00AF0F07">
              <w:rPr>
                <w:b w:val="0"/>
                <w:bCs w:val="0"/>
                <w:color w:val="000000" w:themeColor="text1"/>
                <w:sz w:val="20"/>
                <w:szCs w:val="20"/>
              </w:rPr>
              <w:t>.</w:t>
            </w:r>
          </w:p>
          <w:p w14:paraId="66CDDC81" w14:textId="728A8009" w:rsidR="00AF0F07" w:rsidRPr="00DB0384" w:rsidRDefault="00AF0F07" w:rsidP="00DB0384">
            <w:pPr>
              <w:pStyle w:val="BodyText"/>
              <w:numPr>
                <w:ilvl w:val="0"/>
                <w:numId w:val="9"/>
              </w:numPr>
              <w:rPr>
                <w:b w:val="0"/>
                <w:bCs w:val="0"/>
                <w:color w:val="000000" w:themeColor="text1"/>
                <w:sz w:val="20"/>
                <w:szCs w:val="20"/>
              </w:rPr>
            </w:pPr>
          </w:p>
        </w:tc>
        <w:tc>
          <w:tcPr>
            <w:tcW w:w="425" w:type="dxa"/>
          </w:tcPr>
          <w:p w14:paraId="02913981" w14:textId="559A7245" w:rsidR="000541DC" w:rsidRPr="00BC0E17" w:rsidRDefault="00B3258A" w:rsidP="000541DC">
            <w:pPr>
              <w:pStyle w:val="BodyText"/>
              <w:rPr>
                <w:b w:val="0"/>
                <w:sz w:val="20"/>
                <w:szCs w:val="20"/>
              </w:rPr>
            </w:pPr>
            <w:r>
              <w:rPr>
                <w:b w:val="0"/>
                <w:sz w:val="20"/>
                <w:szCs w:val="20"/>
              </w:rPr>
              <w:t>2</w:t>
            </w:r>
          </w:p>
        </w:tc>
        <w:tc>
          <w:tcPr>
            <w:tcW w:w="426" w:type="dxa"/>
          </w:tcPr>
          <w:p w14:paraId="1857B360" w14:textId="312065D0" w:rsidR="000541DC" w:rsidRPr="00BC0E17" w:rsidRDefault="00B3258A" w:rsidP="000541DC">
            <w:pPr>
              <w:pStyle w:val="BodyText"/>
              <w:rPr>
                <w:b w:val="0"/>
                <w:sz w:val="20"/>
                <w:szCs w:val="20"/>
              </w:rPr>
            </w:pPr>
            <w:r>
              <w:rPr>
                <w:b w:val="0"/>
                <w:sz w:val="20"/>
                <w:szCs w:val="20"/>
              </w:rPr>
              <w:t>3</w:t>
            </w:r>
          </w:p>
        </w:tc>
        <w:tc>
          <w:tcPr>
            <w:tcW w:w="425" w:type="dxa"/>
          </w:tcPr>
          <w:p w14:paraId="7789357A" w14:textId="3DAD3653" w:rsidR="000541DC" w:rsidRPr="00B71506" w:rsidRDefault="00033229" w:rsidP="000541DC">
            <w:pPr>
              <w:pStyle w:val="BodyText"/>
              <w:rPr>
                <w:b w:val="0"/>
                <w:sz w:val="20"/>
                <w:szCs w:val="20"/>
              </w:rPr>
            </w:pPr>
            <w:r>
              <w:rPr>
                <w:b w:val="0"/>
                <w:sz w:val="20"/>
                <w:szCs w:val="20"/>
              </w:rPr>
              <w:t>6</w:t>
            </w:r>
          </w:p>
        </w:tc>
      </w:tr>
      <w:tr w:rsidR="00D7388C" w:rsidRPr="00BC0E17" w14:paraId="10F6994A" w14:textId="77777777" w:rsidTr="00F0286E">
        <w:trPr>
          <w:gridAfter w:val="2"/>
          <w:wAfter w:w="24" w:type="dxa"/>
        </w:trPr>
        <w:tc>
          <w:tcPr>
            <w:tcW w:w="2742" w:type="dxa"/>
            <w:gridSpan w:val="3"/>
          </w:tcPr>
          <w:p w14:paraId="77705E34" w14:textId="25B5DD38" w:rsidR="00D7388C" w:rsidRDefault="00920452" w:rsidP="000541DC">
            <w:pPr>
              <w:pStyle w:val="BodyText"/>
              <w:rPr>
                <w:b w:val="0"/>
                <w:sz w:val="20"/>
                <w:szCs w:val="20"/>
              </w:rPr>
            </w:pPr>
            <w:r w:rsidRPr="009A0FAE">
              <w:rPr>
                <w:b w:val="0"/>
                <w:sz w:val="20"/>
                <w:szCs w:val="20"/>
              </w:rPr>
              <w:t>Accidents</w:t>
            </w:r>
            <w:r w:rsidR="00B3493A" w:rsidRPr="009A0FAE">
              <w:rPr>
                <w:b w:val="0"/>
                <w:sz w:val="20"/>
                <w:szCs w:val="20"/>
              </w:rPr>
              <w:t xml:space="preserve"> within </w:t>
            </w:r>
            <w:r w:rsidR="00A434EB">
              <w:rPr>
                <w:b w:val="0"/>
                <w:sz w:val="20"/>
                <w:szCs w:val="20"/>
              </w:rPr>
              <w:t xml:space="preserve">other </w:t>
            </w:r>
            <w:r w:rsidR="00FD08FC">
              <w:rPr>
                <w:b w:val="0"/>
                <w:sz w:val="20"/>
                <w:szCs w:val="20"/>
              </w:rPr>
              <w:t>areas –</w:t>
            </w:r>
            <w:r w:rsidR="00A434EB">
              <w:rPr>
                <w:b w:val="0"/>
                <w:sz w:val="20"/>
                <w:szCs w:val="20"/>
              </w:rPr>
              <w:t xml:space="preserve"> </w:t>
            </w:r>
            <w:r w:rsidR="00385F14">
              <w:rPr>
                <w:b w:val="0"/>
                <w:sz w:val="20"/>
                <w:szCs w:val="20"/>
              </w:rPr>
              <w:t>including:</w:t>
            </w:r>
          </w:p>
          <w:p w14:paraId="63D934A3" w14:textId="77777777" w:rsidR="00385F14" w:rsidRDefault="00385F14" w:rsidP="000541DC">
            <w:pPr>
              <w:pStyle w:val="BodyText"/>
              <w:rPr>
                <w:b w:val="0"/>
                <w:sz w:val="20"/>
                <w:szCs w:val="20"/>
              </w:rPr>
            </w:pPr>
          </w:p>
          <w:p w14:paraId="170231C3" w14:textId="77777777" w:rsidR="00385F14" w:rsidRDefault="00566956" w:rsidP="00566956">
            <w:pPr>
              <w:pStyle w:val="BodyText"/>
              <w:numPr>
                <w:ilvl w:val="0"/>
                <w:numId w:val="17"/>
              </w:numPr>
              <w:rPr>
                <w:b w:val="0"/>
                <w:sz w:val="20"/>
                <w:szCs w:val="20"/>
              </w:rPr>
            </w:pPr>
            <w:r>
              <w:rPr>
                <w:b w:val="0"/>
                <w:sz w:val="20"/>
                <w:szCs w:val="20"/>
              </w:rPr>
              <w:t>Mansion gardens</w:t>
            </w:r>
          </w:p>
          <w:p w14:paraId="7D6EBCD1" w14:textId="562F3843" w:rsidR="00C3739F" w:rsidRDefault="00566956" w:rsidP="00C3739F">
            <w:pPr>
              <w:pStyle w:val="BodyText"/>
              <w:numPr>
                <w:ilvl w:val="0"/>
                <w:numId w:val="17"/>
              </w:numPr>
              <w:rPr>
                <w:b w:val="0"/>
                <w:sz w:val="20"/>
                <w:szCs w:val="20"/>
              </w:rPr>
            </w:pPr>
            <w:r>
              <w:rPr>
                <w:b w:val="0"/>
                <w:sz w:val="20"/>
                <w:szCs w:val="20"/>
              </w:rPr>
              <w:t>Mansion Building</w:t>
            </w:r>
          </w:p>
          <w:p w14:paraId="55E93B37" w14:textId="1F47073E" w:rsidR="00806C63" w:rsidRPr="00806C63" w:rsidRDefault="00C3739F" w:rsidP="00806C63">
            <w:pPr>
              <w:pStyle w:val="BodyText"/>
              <w:numPr>
                <w:ilvl w:val="0"/>
                <w:numId w:val="17"/>
              </w:numPr>
              <w:rPr>
                <w:b w:val="0"/>
                <w:sz w:val="20"/>
                <w:szCs w:val="20"/>
              </w:rPr>
            </w:pPr>
            <w:r>
              <w:rPr>
                <w:b w:val="0"/>
                <w:sz w:val="20"/>
                <w:szCs w:val="20"/>
              </w:rPr>
              <w:lastRenderedPageBreak/>
              <w:t>Gatehouse</w:t>
            </w:r>
          </w:p>
          <w:p w14:paraId="5A5056B2" w14:textId="6AFA41DC" w:rsidR="00566956" w:rsidRDefault="00475FF1" w:rsidP="00566956">
            <w:pPr>
              <w:pStyle w:val="BodyText"/>
              <w:numPr>
                <w:ilvl w:val="0"/>
                <w:numId w:val="17"/>
              </w:numPr>
              <w:rPr>
                <w:b w:val="0"/>
                <w:sz w:val="20"/>
                <w:szCs w:val="20"/>
              </w:rPr>
            </w:pPr>
            <w:r>
              <w:rPr>
                <w:b w:val="0"/>
                <w:sz w:val="20"/>
                <w:szCs w:val="20"/>
              </w:rPr>
              <w:t xml:space="preserve">Paths and roadways </w:t>
            </w:r>
            <w:r w:rsidR="00C361A5">
              <w:rPr>
                <w:b w:val="0"/>
                <w:sz w:val="20"/>
                <w:szCs w:val="20"/>
              </w:rPr>
              <w:t xml:space="preserve">specifically </w:t>
            </w:r>
            <w:r>
              <w:rPr>
                <w:b w:val="0"/>
                <w:sz w:val="20"/>
                <w:szCs w:val="20"/>
              </w:rPr>
              <w:t>adjoining animal enclosures</w:t>
            </w:r>
          </w:p>
          <w:p w14:paraId="19444DFA" w14:textId="3A0F4BC4" w:rsidR="00D9622A" w:rsidRPr="009A0FAE" w:rsidRDefault="00D9622A" w:rsidP="00566956">
            <w:pPr>
              <w:pStyle w:val="BodyText"/>
              <w:numPr>
                <w:ilvl w:val="0"/>
                <w:numId w:val="17"/>
              </w:numPr>
              <w:rPr>
                <w:b w:val="0"/>
                <w:sz w:val="20"/>
                <w:szCs w:val="20"/>
              </w:rPr>
            </w:pPr>
            <w:r>
              <w:rPr>
                <w:b w:val="0"/>
                <w:sz w:val="20"/>
                <w:szCs w:val="20"/>
              </w:rPr>
              <w:t>Main car park</w:t>
            </w:r>
            <w:r w:rsidR="00806C63">
              <w:rPr>
                <w:b w:val="0"/>
                <w:sz w:val="20"/>
                <w:szCs w:val="20"/>
              </w:rPr>
              <w:t xml:space="preserve"> and </w:t>
            </w:r>
            <w:r w:rsidR="00942AAD">
              <w:rPr>
                <w:b w:val="0"/>
                <w:sz w:val="20"/>
                <w:szCs w:val="20"/>
              </w:rPr>
              <w:t>adjacent w</w:t>
            </w:r>
            <w:r w:rsidR="00806C63">
              <w:rPr>
                <w:b w:val="0"/>
                <w:sz w:val="20"/>
                <w:szCs w:val="20"/>
              </w:rPr>
              <w:t>alkway</w:t>
            </w:r>
            <w:r w:rsidR="00942AAD">
              <w:rPr>
                <w:b w:val="0"/>
                <w:sz w:val="20"/>
                <w:szCs w:val="20"/>
              </w:rPr>
              <w:t>s</w:t>
            </w:r>
          </w:p>
        </w:tc>
        <w:tc>
          <w:tcPr>
            <w:tcW w:w="1257" w:type="dxa"/>
          </w:tcPr>
          <w:p w14:paraId="6C70355A" w14:textId="265EF49B" w:rsidR="00D7388C" w:rsidRPr="009A0FAE" w:rsidRDefault="008430C3" w:rsidP="000541DC">
            <w:pPr>
              <w:pStyle w:val="BodyText"/>
              <w:rPr>
                <w:b w:val="0"/>
                <w:sz w:val="20"/>
                <w:szCs w:val="20"/>
              </w:rPr>
            </w:pPr>
            <w:r>
              <w:rPr>
                <w:b w:val="0"/>
                <w:sz w:val="20"/>
                <w:szCs w:val="20"/>
              </w:rPr>
              <w:lastRenderedPageBreak/>
              <w:t xml:space="preserve">All persons within a group, including children, </w:t>
            </w:r>
            <w:r>
              <w:rPr>
                <w:b w:val="0"/>
                <w:sz w:val="20"/>
                <w:szCs w:val="20"/>
              </w:rPr>
              <w:lastRenderedPageBreak/>
              <w:t xml:space="preserve">vulnerable adults, the elderly and those with physical </w:t>
            </w:r>
            <w:proofErr w:type="gramStart"/>
            <w:r>
              <w:rPr>
                <w:b w:val="0"/>
                <w:sz w:val="20"/>
                <w:szCs w:val="20"/>
              </w:rPr>
              <w:t>and  learning</w:t>
            </w:r>
            <w:proofErr w:type="gramEnd"/>
            <w:r>
              <w:rPr>
                <w:b w:val="0"/>
                <w:sz w:val="20"/>
                <w:szCs w:val="20"/>
              </w:rPr>
              <w:t xml:space="preserve"> disabilities</w:t>
            </w:r>
          </w:p>
        </w:tc>
        <w:tc>
          <w:tcPr>
            <w:tcW w:w="2053" w:type="dxa"/>
            <w:gridSpan w:val="2"/>
          </w:tcPr>
          <w:p w14:paraId="6887E5BA" w14:textId="77777777" w:rsidR="00D7388C" w:rsidRDefault="00B3493A" w:rsidP="000541DC">
            <w:pPr>
              <w:pStyle w:val="BodyText"/>
              <w:rPr>
                <w:b w:val="0"/>
                <w:bCs w:val="0"/>
                <w:sz w:val="20"/>
                <w:szCs w:val="20"/>
              </w:rPr>
            </w:pPr>
            <w:r w:rsidRPr="009A0FAE">
              <w:rPr>
                <w:b w:val="0"/>
                <w:bCs w:val="0"/>
                <w:sz w:val="20"/>
                <w:szCs w:val="20"/>
              </w:rPr>
              <w:lastRenderedPageBreak/>
              <w:t>Slips, Trips, Falls</w:t>
            </w:r>
            <w:r w:rsidR="00D44E80">
              <w:rPr>
                <w:b w:val="0"/>
                <w:bCs w:val="0"/>
                <w:sz w:val="20"/>
                <w:szCs w:val="20"/>
              </w:rPr>
              <w:t xml:space="preserve">, </w:t>
            </w:r>
            <w:r w:rsidR="00D02AB6">
              <w:rPr>
                <w:b w:val="0"/>
                <w:bCs w:val="0"/>
                <w:sz w:val="20"/>
                <w:szCs w:val="20"/>
              </w:rPr>
              <w:t>Bites</w:t>
            </w:r>
            <w:r w:rsidR="00FB6D39">
              <w:rPr>
                <w:b w:val="0"/>
                <w:bCs w:val="0"/>
                <w:sz w:val="20"/>
                <w:szCs w:val="20"/>
              </w:rPr>
              <w:t xml:space="preserve"> and Stings</w:t>
            </w:r>
            <w:r w:rsidR="00B06741">
              <w:rPr>
                <w:b w:val="0"/>
                <w:bCs w:val="0"/>
                <w:sz w:val="20"/>
                <w:szCs w:val="20"/>
              </w:rPr>
              <w:t>.</w:t>
            </w:r>
          </w:p>
          <w:p w14:paraId="497189AA" w14:textId="77777777" w:rsidR="00B06741" w:rsidRDefault="00B06741" w:rsidP="000541DC">
            <w:pPr>
              <w:pStyle w:val="BodyText"/>
              <w:rPr>
                <w:b w:val="0"/>
                <w:bCs w:val="0"/>
                <w:sz w:val="20"/>
                <w:szCs w:val="20"/>
              </w:rPr>
            </w:pPr>
          </w:p>
          <w:p w14:paraId="242A0A1C" w14:textId="77777777" w:rsidR="00453DBB" w:rsidRDefault="00453DBB" w:rsidP="000541DC">
            <w:pPr>
              <w:pStyle w:val="BodyText"/>
              <w:rPr>
                <w:b w:val="0"/>
                <w:bCs w:val="0"/>
                <w:sz w:val="20"/>
                <w:szCs w:val="20"/>
              </w:rPr>
            </w:pPr>
          </w:p>
          <w:p w14:paraId="012E559C" w14:textId="77777777" w:rsidR="00B3258A" w:rsidRDefault="00B3258A" w:rsidP="00561664">
            <w:pPr>
              <w:pStyle w:val="BodyText"/>
              <w:rPr>
                <w:b w:val="0"/>
                <w:bCs w:val="0"/>
                <w:sz w:val="20"/>
                <w:szCs w:val="20"/>
              </w:rPr>
            </w:pPr>
          </w:p>
          <w:p w14:paraId="614FCD11" w14:textId="77777777" w:rsidR="00B3258A" w:rsidRDefault="00B3258A" w:rsidP="00561664">
            <w:pPr>
              <w:pStyle w:val="BodyText"/>
              <w:rPr>
                <w:b w:val="0"/>
                <w:bCs w:val="0"/>
                <w:sz w:val="20"/>
                <w:szCs w:val="20"/>
              </w:rPr>
            </w:pPr>
          </w:p>
          <w:p w14:paraId="02A43643" w14:textId="77777777" w:rsidR="00B3258A" w:rsidRDefault="00B3258A" w:rsidP="00561664">
            <w:pPr>
              <w:pStyle w:val="BodyText"/>
              <w:rPr>
                <w:b w:val="0"/>
                <w:bCs w:val="0"/>
                <w:sz w:val="20"/>
                <w:szCs w:val="20"/>
              </w:rPr>
            </w:pPr>
          </w:p>
          <w:p w14:paraId="68E20E46" w14:textId="77777777" w:rsidR="00B3258A" w:rsidRDefault="00B3258A" w:rsidP="00561664">
            <w:pPr>
              <w:pStyle w:val="BodyText"/>
              <w:rPr>
                <w:b w:val="0"/>
                <w:bCs w:val="0"/>
                <w:sz w:val="20"/>
                <w:szCs w:val="20"/>
              </w:rPr>
            </w:pPr>
          </w:p>
          <w:p w14:paraId="1CA19B76" w14:textId="77777777" w:rsidR="00B3258A" w:rsidRDefault="00B3258A" w:rsidP="00561664">
            <w:pPr>
              <w:pStyle w:val="BodyText"/>
              <w:rPr>
                <w:b w:val="0"/>
                <w:bCs w:val="0"/>
                <w:sz w:val="20"/>
                <w:szCs w:val="20"/>
              </w:rPr>
            </w:pPr>
          </w:p>
          <w:p w14:paraId="681B01F7" w14:textId="77777777" w:rsidR="00B3258A" w:rsidRDefault="00B3258A" w:rsidP="00561664">
            <w:pPr>
              <w:pStyle w:val="BodyText"/>
              <w:rPr>
                <w:b w:val="0"/>
                <w:bCs w:val="0"/>
                <w:sz w:val="20"/>
                <w:szCs w:val="20"/>
              </w:rPr>
            </w:pPr>
          </w:p>
          <w:p w14:paraId="51A52630" w14:textId="77777777" w:rsidR="00B3258A" w:rsidRDefault="00B3258A" w:rsidP="00561664">
            <w:pPr>
              <w:pStyle w:val="BodyText"/>
              <w:rPr>
                <w:b w:val="0"/>
                <w:bCs w:val="0"/>
                <w:sz w:val="20"/>
                <w:szCs w:val="20"/>
              </w:rPr>
            </w:pPr>
          </w:p>
          <w:p w14:paraId="5069200C" w14:textId="77777777" w:rsidR="00B3258A" w:rsidRDefault="00B3258A" w:rsidP="00561664">
            <w:pPr>
              <w:pStyle w:val="BodyText"/>
              <w:rPr>
                <w:b w:val="0"/>
                <w:bCs w:val="0"/>
                <w:sz w:val="20"/>
                <w:szCs w:val="20"/>
              </w:rPr>
            </w:pPr>
          </w:p>
          <w:p w14:paraId="39CAB47F" w14:textId="77777777" w:rsidR="00B3258A" w:rsidRDefault="00B3258A" w:rsidP="00561664">
            <w:pPr>
              <w:pStyle w:val="BodyText"/>
              <w:rPr>
                <w:b w:val="0"/>
                <w:bCs w:val="0"/>
                <w:sz w:val="20"/>
                <w:szCs w:val="20"/>
              </w:rPr>
            </w:pPr>
          </w:p>
          <w:p w14:paraId="017AF90D" w14:textId="77777777" w:rsidR="00B3258A" w:rsidRDefault="00B3258A" w:rsidP="00561664">
            <w:pPr>
              <w:pStyle w:val="BodyText"/>
              <w:rPr>
                <w:b w:val="0"/>
                <w:bCs w:val="0"/>
                <w:sz w:val="20"/>
                <w:szCs w:val="20"/>
              </w:rPr>
            </w:pPr>
          </w:p>
          <w:p w14:paraId="57927802" w14:textId="77777777" w:rsidR="00B3258A" w:rsidRDefault="00B3258A" w:rsidP="00561664">
            <w:pPr>
              <w:pStyle w:val="BodyText"/>
              <w:rPr>
                <w:b w:val="0"/>
                <w:bCs w:val="0"/>
                <w:sz w:val="20"/>
                <w:szCs w:val="20"/>
              </w:rPr>
            </w:pPr>
          </w:p>
          <w:p w14:paraId="510B5C7E" w14:textId="77777777" w:rsidR="00B3258A" w:rsidRDefault="00B3258A" w:rsidP="00561664">
            <w:pPr>
              <w:pStyle w:val="BodyText"/>
              <w:rPr>
                <w:b w:val="0"/>
                <w:bCs w:val="0"/>
                <w:sz w:val="20"/>
                <w:szCs w:val="20"/>
              </w:rPr>
            </w:pPr>
          </w:p>
          <w:p w14:paraId="53502EB3" w14:textId="77777777" w:rsidR="00B3258A" w:rsidRDefault="00B3258A" w:rsidP="00561664">
            <w:pPr>
              <w:pStyle w:val="BodyText"/>
              <w:rPr>
                <w:b w:val="0"/>
                <w:bCs w:val="0"/>
                <w:sz w:val="20"/>
                <w:szCs w:val="20"/>
              </w:rPr>
            </w:pPr>
          </w:p>
          <w:p w14:paraId="4AB9086E" w14:textId="77777777" w:rsidR="00B3258A" w:rsidRDefault="00B3258A" w:rsidP="00561664">
            <w:pPr>
              <w:pStyle w:val="BodyText"/>
              <w:rPr>
                <w:b w:val="0"/>
                <w:bCs w:val="0"/>
                <w:sz w:val="20"/>
                <w:szCs w:val="20"/>
              </w:rPr>
            </w:pPr>
          </w:p>
          <w:p w14:paraId="1021B64F" w14:textId="77777777" w:rsidR="00B3258A" w:rsidRDefault="00B3258A" w:rsidP="00561664">
            <w:pPr>
              <w:pStyle w:val="BodyText"/>
              <w:rPr>
                <w:b w:val="0"/>
                <w:bCs w:val="0"/>
                <w:sz w:val="20"/>
                <w:szCs w:val="20"/>
              </w:rPr>
            </w:pPr>
          </w:p>
          <w:p w14:paraId="6F8075D2" w14:textId="77777777" w:rsidR="00B3258A" w:rsidRDefault="00B3258A" w:rsidP="00561664">
            <w:pPr>
              <w:pStyle w:val="BodyText"/>
              <w:rPr>
                <w:b w:val="0"/>
                <w:bCs w:val="0"/>
                <w:sz w:val="20"/>
                <w:szCs w:val="20"/>
              </w:rPr>
            </w:pPr>
          </w:p>
          <w:p w14:paraId="3C85DFDF" w14:textId="77777777" w:rsidR="00B3258A" w:rsidRDefault="00B3258A" w:rsidP="00561664">
            <w:pPr>
              <w:pStyle w:val="BodyText"/>
              <w:rPr>
                <w:b w:val="0"/>
                <w:bCs w:val="0"/>
                <w:sz w:val="20"/>
                <w:szCs w:val="20"/>
              </w:rPr>
            </w:pPr>
          </w:p>
          <w:p w14:paraId="15AADE2C" w14:textId="77777777" w:rsidR="00B3258A" w:rsidRDefault="00B3258A" w:rsidP="00561664">
            <w:pPr>
              <w:pStyle w:val="BodyText"/>
              <w:rPr>
                <w:b w:val="0"/>
                <w:bCs w:val="0"/>
                <w:sz w:val="20"/>
                <w:szCs w:val="20"/>
              </w:rPr>
            </w:pPr>
          </w:p>
          <w:p w14:paraId="18EF51F0" w14:textId="77777777" w:rsidR="00B3258A" w:rsidRDefault="00B3258A" w:rsidP="00561664">
            <w:pPr>
              <w:pStyle w:val="BodyText"/>
              <w:rPr>
                <w:b w:val="0"/>
                <w:bCs w:val="0"/>
                <w:sz w:val="20"/>
                <w:szCs w:val="20"/>
              </w:rPr>
            </w:pPr>
          </w:p>
          <w:p w14:paraId="6A727C02" w14:textId="77777777" w:rsidR="00B3258A" w:rsidRDefault="00B3258A" w:rsidP="00561664">
            <w:pPr>
              <w:pStyle w:val="BodyText"/>
              <w:rPr>
                <w:b w:val="0"/>
                <w:bCs w:val="0"/>
                <w:sz w:val="20"/>
                <w:szCs w:val="20"/>
              </w:rPr>
            </w:pPr>
          </w:p>
          <w:p w14:paraId="0452446F" w14:textId="77777777" w:rsidR="00B3258A" w:rsidRDefault="00B3258A" w:rsidP="00561664">
            <w:pPr>
              <w:pStyle w:val="BodyText"/>
              <w:rPr>
                <w:b w:val="0"/>
                <w:bCs w:val="0"/>
                <w:sz w:val="20"/>
                <w:szCs w:val="20"/>
              </w:rPr>
            </w:pPr>
          </w:p>
          <w:p w14:paraId="297F6EB4" w14:textId="77777777" w:rsidR="00B3258A" w:rsidRDefault="00B3258A" w:rsidP="00561664">
            <w:pPr>
              <w:pStyle w:val="BodyText"/>
              <w:rPr>
                <w:b w:val="0"/>
                <w:bCs w:val="0"/>
                <w:sz w:val="20"/>
                <w:szCs w:val="20"/>
              </w:rPr>
            </w:pPr>
          </w:p>
          <w:p w14:paraId="27BBAD1E" w14:textId="0FF27ECC" w:rsidR="00561664" w:rsidRPr="009A0FAE" w:rsidRDefault="00561664" w:rsidP="00B3258A">
            <w:pPr>
              <w:pStyle w:val="BodyText"/>
              <w:rPr>
                <w:b w:val="0"/>
                <w:bCs w:val="0"/>
                <w:sz w:val="20"/>
                <w:szCs w:val="20"/>
              </w:rPr>
            </w:pPr>
          </w:p>
        </w:tc>
        <w:tc>
          <w:tcPr>
            <w:tcW w:w="417" w:type="dxa"/>
          </w:tcPr>
          <w:p w14:paraId="65ED0F45" w14:textId="7C0F790E" w:rsidR="00D7388C" w:rsidRPr="000541DC" w:rsidRDefault="00DE5F67" w:rsidP="000541DC">
            <w:pPr>
              <w:pStyle w:val="BodyText"/>
              <w:rPr>
                <w:b w:val="0"/>
                <w:sz w:val="18"/>
                <w:szCs w:val="18"/>
              </w:rPr>
            </w:pPr>
            <w:r>
              <w:rPr>
                <w:b w:val="0"/>
                <w:sz w:val="18"/>
                <w:szCs w:val="18"/>
              </w:rPr>
              <w:lastRenderedPageBreak/>
              <w:t>3</w:t>
            </w:r>
          </w:p>
        </w:tc>
        <w:tc>
          <w:tcPr>
            <w:tcW w:w="420" w:type="dxa"/>
          </w:tcPr>
          <w:p w14:paraId="526FACD2" w14:textId="4A34EE13" w:rsidR="00D7388C" w:rsidRPr="000541DC" w:rsidRDefault="00DE5F67" w:rsidP="000541DC">
            <w:pPr>
              <w:pStyle w:val="BodyText"/>
              <w:rPr>
                <w:b w:val="0"/>
                <w:sz w:val="18"/>
                <w:szCs w:val="18"/>
              </w:rPr>
            </w:pPr>
            <w:r>
              <w:rPr>
                <w:b w:val="0"/>
                <w:sz w:val="18"/>
                <w:szCs w:val="18"/>
              </w:rPr>
              <w:t>3</w:t>
            </w:r>
          </w:p>
        </w:tc>
        <w:tc>
          <w:tcPr>
            <w:tcW w:w="476" w:type="dxa"/>
          </w:tcPr>
          <w:p w14:paraId="2145DD91" w14:textId="2FFAB6C3" w:rsidR="00D7388C" w:rsidRPr="000541DC" w:rsidRDefault="00DE5F67" w:rsidP="000541DC">
            <w:pPr>
              <w:pStyle w:val="BodyText"/>
              <w:rPr>
                <w:b w:val="0"/>
                <w:sz w:val="18"/>
                <w:szCs w:val="18"/>
              </w:rPr>
            </w:pPr>
            <w:r>
              <w:rPr>
                <w:b w:val="0"/>
                <w:sz w:val="18"/>
                <w:szCs w:val="18"/>
              </w:rPr>
              <w:t>9</w:t>
            </w:r>
          </w:p>
        </w:tc>
        <w:tc>
          <w:tcPr>
            <w:tcW w:w="1560" w:type="dxa"/>
          </w:tcPr>
          <w:p w14:paraId="1030A1F3" w14:textId="22682EB6" w:rsidR="00EA3202" w:rsidRPr="00B3258A" w:rsidRDefault="007C22B2" w:rsidP="000541DC">
            <w:pPr>
              <w:pStyle w:val="BodyText"/>
              <w:rPr>
                <w:b w:val="0"/>
                <w:bCs w:val="0"/>
                <w:sz w:val="20"/>
                <w:szCs w:val="20"/>
              </w:rPr>
            </w:pPr>
            <w:r w:rsidRPr="00B3258A">
              <w:rPr>
                <w:b w:val="0"/>
                <w:bCs w:val="0"/>
                <w:sz w:val="20"/>
                <w:szCs w:val="20"/>
              </w:rPr>
              <w:t>None</w:t>
            </w:r>
          </w:p>
          <w:p w14:paraId="0434FA73" w14:textId="77777777" w:rsidR="00EA3202" w:rsidRPr="00B3258A" w:rsidRDefault="00EA3202" w:rsidP="000541DC">
            <w:pPr>
              <w:pStyle w:val="BodyText"/>
              <w:rPr>
                <w:b w:val="0"/>
                <w:bCs w:val="0"/>
                <w:sz w:val="20"/>
                <w:szCs w:val="20"/>
              </w:rPr>
            </w:pPr>
          </w:p>
          <w:p w14:paraId="581EBAD3" w14:textId="77777777" w:rsidR="00EA3202" w:rsidRPr="00B3258A" w:rsidRDefault="00EA3202" w:rsidP="000541DC">
            <w:pPr>
              <w:pStyle w:val="BodyText"/>
              <w:rPr>
                <w:b w:val="0"/>
                <w:bCs w:val="0"/>
                <w:sz w:val="20"/>
                <w:szCs w:val="20"/>
              </w:rPr>
            </w:pPr>
          </w:p>
          <w:p w14:paraId="3C57F51D" w14:textId="77777777" w:rsidR="00EA3202" w:rsidRPr="00B3258A" w:rsidRDefault="00EA3202" w:rsidP="000541DC">
            <w:pPr>
              <w:pStyle w:val="BodyText"/>
              <w:rPr>
                <w:b w:val="0"/>
                <w:bCs w:val="0"/>
                <w:sz w:val="20"/>
                <w:szCs w:val="20"/>
              </w:rPr>
            </w:pPr>
          </w:p>
          <w:p w14:paraId="1A7A32C1" w14:textId="77777777" w:rsidR="00EA3202" w:rsidRPr="00B3258A" w:rsidRDefault="00EA3202" w:rsidP="000541DC">
            <w:pPr>
              <w:pStyle w:val="BodyText"/>
              <w:rPr>
                <w:b w:val="0"/>
                <w:bCs w:val="0"/>
                <w:sz w:val="20"/>
                <w:szCs w:val="20"/>
              </w:rPr>
            </w:pPr>
          </w:p>
          <w:p w14:paraId="79A58A43" w14:textId="77777777" w:rsidR="00EA3202" w:rsidRPr="00B3258A" w:rsidRDefault="00EA3202" w:rsidP="000541DC">
            <w:pPr>
              <w:pStyle w:val="BodyText"/>
              <w:rPr>
                <w:b w:val="0"/>
                <w:bCs w:val="0"/>
                <w:sz w:val="20"/>
                <w:szCs w:val="20"/>
              </w:rPr>
            </w:pPr>
          </w:p>
          <w:p w14:paraId="0A56CA99" w14:textId="77777777" w:rsidR="00EA3202" w:rsidRPr="00B3258A" w:rsidRDefault="00EA3202" w:rsidP="000541DC">
            <w:pPr>
              <w:pStyle w:val="BodyText"/>
              <w:rPr>
                <w:b w:val="0"/>
                <w:bCs w:val="0"/>
                <w:sz w:val="20"/>
                <w:szCs w:val="20"/>
              </w:rPr>
            </w:pPr>
          </w:p>
          <w:p w14:paraId="265E5CF2" w14:textId="77777777" w:rsidR="00EA3202" w:rsidRPr="00B3258A" w:rsidRDefault="00EA3202" w:rsidP="000541DC">
            <w:pPr>
              <w:pStyle w:val="BodyText"/>
              <w:rPr>
                <w:b w:val="0"/>
                <w:bCs w:val="0"/>
                <w:sz w:val="20"/>
                <w:szCs w:val="20"/>
              </w:rPr>
            </w:pPr>
          </w:p>
          <w:p w14:paraId="30329240" w14:textId="77777777" w:rsidR="00EA3202" w:rsidRPr="00B3258A" w:rsidRDefault="00EA3202" w:rsidP="000541DC">
            <w:pPr>
              <w:pStyle w:val="BodyText"/>
              <w:rPr>
                <w:b w:val="0"/>
                <w:bCs w:val="0"/>
                <w:sz w:val="20"/>
                <w:szCs w:val="20"/>
              </w:rPr>
            </w:pPr>
          </w:p>
          <w:p w14:paraId="5F1AB9F4" w14:textId="77777777" w:rsidR="00EA3202" w:rsidRPr="00B3258A" w:rsidRDefault="00EA3202" w:rsidP="000541DC">
            <w:pPr>
              <w:pStyle w:val="BodyText"/>
              <w:rPr>
                <w:b w:val="0"/>
                <w:bCs w:val="0"/>
                <w:sz w:val="20"/>
                <w:szCs w:val="20"/>
              </w:rPr>
            </w:pPr>
          </w:p>
          <w:p w14:paraId="41394E04" w14:textId="77777777" w:rsidR="00EA3202" w:rsidRPr="00B3258A" w:rsidRDefault="00EA3202" w:rsidP="000541DC">
            <w:pPr>
              <w:pStyle w:val="BodyText"/>
              <w:rPr>
                <w:b w:val="0"/>
                <w:bCs w:val="0"/>
                <w:sz w:val="20"/>
                <w:szCs w:val="20"/>
              </w:rPr>
            </w:pPr>
          </w:p>
          <w:p w14:paraId="26252276" w14:textId="77777777" w:rsidR="00EA3202" w:rsidRPr="00B3258A" w:rsidRDefault="00EA3202" w:rsidP="000541DC">
            <w:pPr>
              <w:pStyle w:val="BodyText"/>
              <w:rPr>
                <w:b w:val="0"/>
                <w:bCs w:val="0"/>
                <w:sz w:val="20"/>
                <w:szCs w:val="20"/>
              </w:rPr>
            </w:pPr>
          </w:p>
          <w:p w14:paraId="35BD0D70" w14:textId="77777777" w:rsidR="00EA3202" w:rsidRPr="00B3258A" w:rsidRDefault="00EA3202" w:rsidP="000541DC">
            <w:pPr>
              <w:pStyle w:val="BodyText"/>
              <w:rPr>
                <w:b w:val="0"/>
                <w:bCs w:val="0"/>
                <w:sz w:val="20"/>
                <w:szCs w:val="20"/>
              </w:rPr>
            </w:pPr>
          </w:p>
          <w:p w14:paraId="535D8BAD" w14:textId="77777777" w:rsidR="00EA3202" w:rsidRPr="00B3258A" w:rsidRDefault="00EA3202" w:rsidP="000541DC">
            <w:pPr>
              <w:pStyle w:val="BodyText"/>
              <w:rPr>
                <w:b w:val="0"/>
                <w:bCs w:val="0"/>
                <w:sz w:val="20"/>
                <w:szCs w:val="20"/>
              </w:rPr>
            </w:pPr>
          </w:p>
          <w:p w14:paraId="76895660" w14:textId="77777777" w:rsidR="00EA3202" w:rsidRPr="00B3258A" w:rsidRDefault="00EA3202" w:rsidP="000541DC">
            <w:pPr>
              <w:pStyle w:val="BodyText"/>
              <w:rPr>
                <w:b w:val="0"/>
                <w:bCs w:val="0"/>
                <w:sz w:val="20"/>
                <w:szCs w:val="20"/>
              </w:rPr>
            </w:pPr>
          </w:p>
          <w:p w14:paraId="26773D76" w14:textId="77777777" w:rsidR="00EA3202" w:rsidRPr="00B3258A" w:rsidRDefault="00EA3202" w:rsidP="000541DC">
            <w:pPr>
              <w:pStyle w:val="BodyText"/>
              <w:rPr>
                <w:b w:val="0"/>
                <w:bCs w:val="0"/>
                <w:sz w:val="20"/>
                <w:szCs w:val="20"/>
              </w:rPr>
            </w:pPr>
          </w:p>
          <w:p w14:paraId="38C184D6" w14:textId="77777777" w:rsidR="00EA3202" w:rsidRPr="00B3258A" w:rsidRDefault="00EA3202" w:rsidP="000541DC">
            <w:pPr>
              <w:pStyle w:val="BodyText"/>
              <w:rPr>
                <w:b w:val="0"/>
                <w:bCs w:val="0"/>
                <w:sz w:val="20"/>
                <w:szCs w:val="20"/>
              </w:rPr>
            </w:pPr>
          </w:p>
          <w:p w14:paraId="0F1D0FEB" w14:textId="77777777" w:rsidR="00EA3202" w:rsidRPr="00B3258A" w:rsidRDefault="00EA3202" w:rsidP="000541DC">
            <w:pPr>
              <w:pStyle w:val="BodyText"/>
              <w:rPr>
                <w:b w:val="0"/>
                <w:bCs w:val="0"/>
                <w:sz w:val="20"/>
                <w:szCs w:val="20"/>
              </w:rPr>
            </w:pPr>
          </w:p>
          <w:p w14:paraId="1A9FA63B" w14:textId="77777777" w:rsidR="00EA3202" w:rsidRPr="00B3258A" w:rsidRDefault="00EA3202" w:rsidP="000541DC">
            <w:pPr>
              <w:pStyle w:val="BodyText"/>
              <w:rPr>
                <w:b w:val="0"/>
                <w:bCs w:val="0"/>
                <w:sz w:val="20"/>
                <w:szCs w:val="20"/>
              </w:rPr>
            </w:pPr>
          </w:p>
          <w:p w14:paraId="46B34E4B" w14:textId="77777777" w:rsidR="00EA3202" w:rsidRPr="00B3258A" w:rsidRDefault="00EA3202" w:rsidP="000541DC">
            <w:pPr>
              <w:pStyle w:val="BodyText"/>
              <w:rPr>
                <w:b w:val="0"/>
                <w:bCs w:val="0"/>
                <w:sz w:val="20"/>
                <w:szCs w:val="20"/>
              </w:rPr>
            </w:pPr>
          </w:p>
          <w:p w14:paraId="1DEE9BC4" w14:textId="77777777" w:rsidR="00EA3202" w:rsidRPr="00B3258A" w:rsidRDefault="00EA3202" w:rsidP="000541DC">
            <w:pPr>
              <w:pStyle w:val="BodyText"/>
              <w:rPr>
                <w:b w:val="0"/>
                <w:bCs w:val="0"/>
                <w:sz w:val="20"/>
                <w:szCs w:val="20"/>
              </w:rPr>
            </w:pPr>
          </w:p>
          <w:p w14:paraId="0996B735" w14:textId="77777777" w:rsidR="00EA3202" w:rsidRPr="00B3258A" w:rsidRDefault="00EA3202" w:rsidP="000541DC">
            <w:pPr>
              <w:pStyle w:val="BodyText"/>
              <w:rPr>
                <w:b w:val="0"/>
                <w:bCs w:val="0"/>
                <w:sz w:val="20"/>
                <w:szCs w:val="20"/>
              </w:rPr>
            </w:pPr>
          </w:p>
          <w:p w14:paraId="5A8A76E9" w14:textId="77777777" w:rsidR="00EA3202" w:rsidRPr="00B3258A" w:rsidRDefault="00EA3202" w:rsidP="000541DC">
            <w:pPr>
              <w:pStyle w:val="BodyText"/>
              <w:rPr>
                <w:b w:val="0"/>
                <w:bCs w:val="0"/>
                <w:sz w:val="20"/>
                <w:szCs w:val="20"/>
              </w:rPr>
            </w:pPr>
          </w:p>
          <w:p w14:paraId="6E6029F4" w14:textId="77777777" w:rsidR="00EA3202" w:rsidRPr="00B3258A" w:rsidRDefault="00EA3202" w:rsidP="000541DC">
            <w:pPr>
              <w:pStyle w:val="BodyText"/>
              <w:rPr>
                <w:b w:val="0"/>
                <w:bCs w:val="0"/>
                <w:sz w:val="20"/>
                <w:szCs w:val="20"/>
              </w:rPr>
            </w:pPr>
          </w:p>
          <w:p w14:paraId="16CC6BC9" w14:textId="77777777" w:rsidR="00EA3202" w:rsidRPr="00B3258A" w:rsidRDefault="00EA3202" w:rsidP="000541DC">
            <w:pPr>
              <w:pStyle w:val="BodyText"/>
              <w:rPr>
                <w:b w:val="0"/>
                <w:bCs w:val="0"/>
                <w:sz w:val="20"/>
                <w:szCs w:val="20"/>
              </w:rPr>
            </w:pPr>
          </w:p>
          <w:p w14:paraId="7F24BB18" w14:textId="77777777" w:rsidR="00EA3202" w:rsidRPr="00B3258A" w:rsidRDefault="00EA3202" w:rsidP="000541DC">
            <w:pPr>
              <w:pStyle w:val="BodyText"/>
              <w:rPr>
                <w:b w:val="0"/>
                <w:bCs w:val="0"/>
                <w:sz w:val="20"/>
                <w:szCs w:val="20"/>
              </w:rPr>
            </w:pPr>
          </w:p>
          <w:p w14:paraId="5BD5CFB0" w14:textId="77777777" w:rsidR="00EA3202" w:rsidRPr="00B3258A" w:rsidRDefault="00EA3202" w:rsidP="000541DC">
            <w:pPr>
              <w:pStyle w:val="BodyText"/>
              <w:rPr>
                <w:b w:val="0"/>
                <w:bCs w:val="0"/>
                <w:sz w:val="20"/>
                <w:szCs w:val="20"/>
              </w:rPr>
            </w:pPr>
          </w:p>
          <w:p w14:paraId="3E0A5F0F" w14:textId="77777777" w:rsidR="00BC2768" w:rsidRPr="00B3258A" w:rsidRDefault="00BC2768" w:rsidP="000541DC">
            <w:pPr>
              <w:pStyle w:val="BodyText"/>
              <w:rPr>
                <w:b w:val="0"/>
                <w:bCs w:val="0"/>
                <w:sz w:val="20"/>
                <w:szCs w:val="20"/>
              </w:rPr>
            </w:pPr>
          </w:p>
          <w:p w14:paraId="50ACD04D" w14:textId="77777777" w:rsidR="00806C63" w:rsidRPr="00B3258A" w:rsidRDefault="00806C63" w:rsidP="000541DC">
            <w:pPr>
              <w:pStyle w:val="BodyText"/>
              <w:rPr>
                <w:b w:val="0"/>
                <w:bCs w:val="0"/>
                <w:sz w:val="20"/>
                <w:szCs w:val="20"/>
              </w:rPr>
            </w:pPr>
          </w:p>
          <w:p w14:paraId="2E892948" w14:textId="77777777" w:rsidR="00806C63" w:rsidRPr="00B3258A" w:rsidRDefault="00806C63" w:rsidP="000541DC">
            <w:pPr>
              <w:pStyle w:val="BodyText"/>
              <w:rPr>
                <w:b w:val="0"/>
                <w:bCs w:val="0"/>
                <w:sz w:val="20"/>
                <w:szCs w:val="20"/>
              </w:rPr>
            </w:pPr>
          </w:p>
          <w:p w14:paraId="543746C1" w14:textId="77777777" w:rsidR="00806C63" w:rsidRPr="00B3258A" w:rsidRDefault="00806C63" w:rsidP="000541DC">
            <w:pPr>
              <w:pStyle w:val="BodyText"/>
              <w:rPr>
                <w:b w:val="0"/>
                <w:bCs w:val="0"/>
                <w:sz w:val="20"/>
                <w:szCs w:val="20"/>
              </w:rPr>
            </w:pPr>
          </w:p>
          <w:p w14:paraId="7EAC9576" w14:textId="77777777" w:rsidR="00B3258A" w:rsidRPr="00B3258A" w:rsidRDefault="00B3258A" w:rsidP="000541DC">
            <w:pPr>
              <w:pStyle w:val="BodyText"/>
              <w:rPr>
                <w:b w:val="0"/>
                <w:bCs w:val="0"/>
                <w:sz w:val="20"/>
                <w:szCs w:val="20"/>
              </w:rPr>
            </w:pPr>
          </w:p>
          <w:p w14:paraId="1051BF06" w14:textId="0C4F9C64" w:rsidR="007A35CE" w:rsidRPr="00B3258A" w:rsidRDefault="007A35CE" w:rsidP="000541DC">
            <w:pPr>
              <w:pStyle w:val="BodyText"/>
              <w:rPr>
                <w:b w:val="0"/>
                <w:bCs w:val="0"/>
                <w:sz w:val="20"/>
                <w:szCs w:val="20"/>
              </w:rPr>
            </w:pPr>
          </w:p>
        </w:tc>
        <w:tc>
          <w:tcPr>
            <w:tcW w:w="5386" w:type="dxa"/>
            <w:gridSpan w:val="5"/>
          </w:tcPr>
          <w:p w14:paraId="5F0CCF60" w14:textId="3242930A" w:rsidR="00911EA4" w:rsidRDefault="00D13BE2" w:rsidP="00D13BE2">
            <w:pPr>
              <w:pStyle w:val="BodyText"/>
              <w:rPr>
                <w:b w:val="0"/>
                <w:bCs w:val="0"/>
                <w:color w:val="000000" w:themeColor="text1"/>
                <w:sz w:val="20"/>
                <w:szCs w:val="20"/>
              </w:rPr>
            </w:pPr>
            <w:r>
              <w:rPr>
                <w:b w:val="0"/>
                <w:bCs w:val="0"/>
                <w:color w:val="000000" w:themeColor="text1"/>
                <w:sz w:val="20"/>
                <w:szCs w:val="20"/>
              </w:rPr>
              <w:lastRenderedPageBreak/>
              <w:t xml:space="preserve">Park </w:t>
            </w:r>
            <w:r w:rsidR="003A6D20">
              <w:rPr>
                <w:b w:val="0"/>
                <w:bCs w:val="0"/>
                <w:color w:val="000000" w:themeColor="text1"/>
                <w:sz w:val="20"/>
                <w:szCs w:val="20"/>
              </w:rPr>
              <w:t>/ Mansion Gardens</w:t>
            </w:r>
          </w:p>
          <w:p w14:paraId="06B3E733" w14:textId="77777777" w:rsidR="00911EA4" w:rsidRDefault="00911EA4" w:rsidP="00D13BE2">
            <w:pPr>
              <w:pStyle w:val="BodyText"/>
              <w:rPr>
                <w:b w:val="0"/>
                <w:bCs w:val="0"/>
                <w:color w:val="000000" w:themeColor="text1"/>
                <w:sz w:val="20"/>
                <w:szCs w:val="20"/>
              </w:rPr>
            </w:pPr>
          </w:p>
          <w:p w14:paraId="5E8F4CB9" w14:textId="24CEE9B0" w:rsidR="00D7388C" w:rsidRDefault="00CA68A2" w:rsidP="00911EA4">
            <w:pPr>
              <w:pStyle w:val="BodyText"/>
              <w:numPr>
                <w:ilvl w:val="0"/>
                <w:numId w:val="18"/>
              </w:numPr>
              <w:rPr>
                <w:b w:val="0"/>
                <w:bCs w:val="0"/>
                <w:color w:val="000000" w:themeColor="text1"/>
                <w:sz w:val="20"/>
                <w:szCs w:val="20"/>
              </w:rPr>
            </w:pPr>
            <w:r>
              <w:rPr>
                <w:b w:val="0"/>
                <w:bCs w:val="0"/>
                <w:color w:val="000000" w:themeColor="text1"/>
                <w:sz w:val="20"/>
                <w:szCs w:val="20"/>
              </w:rPr>
              <w:t xml:space="preserve">Roads, </w:t>
            </w:r>
            <w:r w:rsidR="002670B1">
              <w:rPr>
                <w:b w:val="0"/>
                <w:bCs w:val="0"/>
                <w:color w:val="000000" w:themeColor="text1"/>
                <w:sz w:val="20"/>
                <w:szCs w:val="20"/>
              </w:rPr>
              <w:t>p</w:t>
            </w:r>
            <w:r>
              <w:rPr>
                <w:b w:val="0"/>
                <w:bCs w:val="0"/>
                <w:color w:val="000000" w:themeColor="text1"/>
                <w:sz w:val="20"/>
                <w:szCs w:val="20"/>
              </w:rPr>
              <w:t>athways</w:t>
            </w:r>
            <w:r w:rsidR="00911EA4">
              <w:rPr>
                <w:b w:val="0"/>
                <w:bCs w:val="0"/>
                <w:color w:val="000000" w:themeColor="text1"/>
                <w:sz w:val="20"/>
                <w:szCs w:val="20"/>
              </w:rPr>
              <w:t xml:space="preserve">, walkways </w:t>
            </w:r>
            <w:r>
              <w:rPr>
                <w:b w:val="0"/>
                <w:bCs w:val="0"/>
                <w:color w:val="000000" w:themeColor="text1"/>
                <w:sz w:val="20"/>
                <w:szCs w:val="20"/>
              </w:rPr>
              <w:t xml:space="preserve">and </w:t>
            </w:r>
            <w:r w:rsidR="002670B1">
              <w:rPr>
                <w:b w:val="0"/>
                <w:bCs w:val="0"/>
                <w:color w:val="000000" w:themeColor="text1"/>
                <w:sz w:val="20"/>
                <w:szCs w:val="20"/>
              </w:rPr>
              <w:t>s</w:t>
            </w:r>
            <w:r>
              <w:rPr>
                <w:b w:val="0"/>
                <w:bCs w:val="0"/>
                <w:color w:val="000000" w:themeColor="text1"/>
                <w:sz w:val="20"/>
                <w:szCs w:val="20"/>
              </w:rPr>
              <w:t xml:space="preserve">teps are the subject of </w:t>
            </w:r>
            <w:r w:rsidR="00C17A48">
              <w:rPr>
                <w:b w:val="0"/>
                <w:bCs w:val="0"/>
                <w:color w:val="000000" w:themeColor="text1"/>
                <w:sz w:val="20"/>
                <w:szCs w:val="20"/>
              </w:rPr>
              <w:t xml:space="preserve">ongoing </w:t>
            </w:r>
            <w:r w:rsidR="00300025">
              <w:rPr>
                <w:b w:val="0"/>
                <w:bCs w:val="0"/>
                <w:color w:val="000000" w:themeColor="text1"/>
                <w:sz w:val="20"/>
                <w:szCs w:val="20"/>
              </w:rPr>
              <w:t xml:space="preserve">weekly </w:t>
            </w:r>
            <w:r w:rsidR="00C17A48">
              <w:rPr>
                <w:b w:val="0"/>
                <w:bCs w:val="0"/>
                <w:color w:val="000000" w:themeColor="text1"/>
                <w:sz w:val="20"/>
                <w:szCs w:val="20"/>
              </w:rPr>
              <w:t xml:space="preserve">review by operational staff, defects are </w:t>
            </w:r>
            <w:r w:rsidR="00661126">
              <w:rPr>
                <w:b w:val="0"/>
                <w:bCs w:val="0"/>
                <w:color w:val="000000" w:themeColor="text1"/>
                <w:sz w:val="20"/>
                <w:szCs w:val="20"/>
              </w:rPr>
              <w:t xml:space="preserve">reported and </w:t>
            </w:r>
            <w:r w:rsidR="00C17A48">
              <w:rPr>
                <w:b w:val="0"/>
                <w:bCs w:val="0"/>
                <w:color w:val="000000" w:themeColor="text1"/>
                <w:sz w:val="20"/>
                <w:szCs w:val="20"/>
              </w:rPr>
              <w:t xml:space="preserve">addressed </w:t>
            </w:r>
            <w:r w:rsidR="00300025">
              <w:rPr>
                <w:b w:val="0"/>
                <w:bCs w:val="0"/>
                <w:color w:val="000000" w:themeColor="text1"/>
                <w:sz w:val="20"/>
                <w:szCs w:val="20"/>
              </w:rPr>
              <w:t xml:space="preserve">/ </w:t>
            </w:r>
            <w:r w:rsidR="00300025">
              <w:rPr>
                <w:b w:val="0"/>
                <w:bCs w:val="0"/>
                <w:color w:val="000000" w:themeColor="text1"/>
                <w:sz w:val="20"/>
                <w:szCs w:val="20"/>
              </w:rPr>
              <w:lastRenderedPageBreak/>
              <w:t xml:space="preserve">repaired </w:t>
            </w:r>
            <w:r w:rsidR="00C17A48">
              <w:rPr>
                <w:b w:val="0"/>
                <w:bCs w:val="0"/>
                <w:color w:val="000000" w:themeColor="text1"/>
                <w:sz w:val="20"/>
                <w:szCs w:val="20"/>
              </w:rPr>
              <w:t>at the ea</w:t>
            </w:r>
            <w:r w:rsidR="00661126">
              <w:rPr>
                <w:b w:val="0"/>
                <w:bCs w:val="0"/>
                <w:color w:val="000000" w:themeColor="text1"/>
                <w:sz w:val="20"/>
                <w:szCs w:val="20"/>
              </w:rPr>
              <w:t>rliest opportunity.</w:t>
            </w:r>
          </w:p>
          <w:p w14:paraId="1E55DBCE" w14:textId="2A9CC13B" w:rsidR="00B94529" w:rsidRDefault="00B94529" w:rsidP="00B94529">
            <w:pPr>
              <w:pStyle w:val="BodyText"/>
              <w:numPr>
                <w:ilvl w:val="0"/>
                <w:numId w:val="16"/>
              </w:numPr>
              <w:rPr>
                <w:b w:val="0"/>
                <w:sz w:val="20"/>
                <w:szCs w:val="20"/>
              </w:rPr>
            </w:pPr>
            <w:r>
              <w:rPr>
                <w:b w:val="0"/>
                <w:sz w:val="20"/>
                <w:szCs w:val="20"/>
              </w:rPr>
              <w:t>Pond areas have warning signs and if the water is deeper than 15 cm then a life preserving aid is within 5 meters of the water</w:t>
            </w:r>
            <w:r w:rsidR="001372F3">
              <w:rPr>
                <w:b w:val="0"/>
                <w:sz w:val="20"/>
                <w:szCs w:val="20"/>
              </w:rPr>
              <w:t>.</w:t>
            </w:r>
          </w:p>
          <w:p w14:paraId="5A170929" w14:textId="217D345F" w:rsidR="00652874" w:rsidRDefault="00652874" w:rsidP="00652874">
            <w:pPr>
              <w:pStyle w:val="BodyText"/>
              <w:numPr>
                <w:ilvl w:val="0"/>
                <w:numId w:val="16"/>
              </w:numPr>
              <w:rPr>
                <w:b w:val="0"/>
                <w:sz w:val="20"/>
                <w:szCs w:val="20"/>
              </w:rPr>
            </w:pPr>
            <w:r>
              <w:rPr>
                <w:b w:val="0"/>
                <w:sz w:val="20"/>
                <w:szCs w:val="20"/>
              </w:rPr>
              <w:t xml:space="preserve">Barriers </w:t>
            </w:r>
            <w:r w:rsidR="00C3739F">
              <w:rPr>
                <w:b w:val="0"/>
                <w:sz w:val="20"/>
                <w:szCs w:val="20"/>
              </w:rPr>
              <w:t xml:space="preserve">/ fencing / hedging </w:t>
            </w:r>
            <w:r>
              <w:rPr>
                <w:b w:val="0"/>
                <w:sz w:val="20"/>
                <w:szCs w:val="20"/>
              </w:rPr>
              <w:t>around all footpaths</w:t>
            </w:r>
            <w:r w:rsidR="00C3739F">
              <w:rPr>
                <w:b w:val="0"/>
                <w:sz w:val="20"/>
                <w:szCs w:val="20"/>
              </w:rPr>
              <w:t>.</w:t>
            </w:r>
          </w:p>
          <w:p w14:paraId="40C7520C" w14:textId="1206948A" w:rsidR="00652874" w:rsidRDefault="00652874" w:rsidP="00652874">
            <w:pPr>
              <w:pStyle w:val="BodyText"/>
              <w:numPr>
                <w:ilvl w:val="0"/>
                <w:numId w:val="16"/>
              </w:numPr>
              <w:rPr>
                <w:b w:val="0"/>
                <w:sz w:val="20"/>
                <w:szCs w:val="20"/>
              </w:rPr>
            </w:pPr>
            <w:r>
              <w:rPr>
                <w:b w:val="0"/>
                <w:sz w:val="20"/>
                <w:szCs w:val="20"/>
              </w:rPr>
              <w:t>Regular Inspections of trees by our own arborists and bi-annual audits</w:t>
            </w:r>
            <w:r w:rsidR="00C3739F">
              <w:rPr>
                <w:b w:val="0"/>
                <w:sz w:val="20"/>
                <w:szCs w:val="20"/>
              </w:rPr>
              <w:t>.</w:t>
            </w:r>
          </w:p>
          <w:p w14:paraId="3B07C9D8" w14:textId="77777777" w:rsidR="00D13BE2" w:rsidRDefault="00D13BE2" w:rsidP="003A6D20">
            <w:pPr>
              <w:pStyle w:val="BodyText"/>
              <w:rPr>
                <w:b w:val="0"/>
                <w:sz w:val="20"/>
                <w:szCs w:val="20"/>
              </w:rPr>
            </w:pPr>
          </w:p>
          <w:p w14:paraId="5818CD7E" w14:textId="730D27AA" w:rsidR="003A6D20" w:rsidRDefault="003A6D20" w:rsidP="003A6D20">
            <w:pPr>
              <w:pStyle w:val="BodyText"/>
              <w:rPr>
                <w:b w:val="0"/>
                <w:sz w:val="20"/>
                <w:szCs w:val="20"/>
              </w:rPr>
            </w:pPr>
            <w:r>
              <w:rPr>
                <w:b w:val="0"/>
                <w:sz w:val="20"/>
                <w:szCs w:val="20"/>
              </w:rPr>
              <w:t>Mansion Building</w:t>
            </w:r>
            <w:r w:rsidR="00C3739F">
              <w:rPr>
                <w:b w:val="0"/>
                <w:sz w:val="20"/>
                <w:szCs w:val="20"/>
              </w:rPr>
              <w:t xml:space="preserve"> and Gatehouse</w:t>
            </w:r>
          </w:p>
          <w:p w14:paraId="54FD8242" w14:textId="77777777" w:rsidR="003A6D20" w:rsidRDefault="003A6D20" w:rsidP="003A6D20">
            <w:pPr>
              <w:pStyle w:val="BodyText"/>
              <w:rPr>
                <w:b w:val="0"/>
                <w:sz w:val="20"/>
                <w:szCs w:val="20"/>
              </w:rPr>
            </w:pPr>
          </w:p>
          <w:p w14:paraId="40498103" w14:textId="77777777" w:rsidR="005E69BC" w:rsidRDefault="005E69BC" w:rsidP="005E69BC">
            <w:pPr>
              <w:pStyle w:val="BodyText"/>
              <w:numPr>
                <w:ilvl w:val="0"/>
                <w:numId w:val="20"/>
              </w:numPr>
              <w:rPr>
                <w:b w:val="0"/>
                <w:sz w:val="20"/>
                <w:szCs w:val="20"/>
              </w:rPr>
            </w:pPr>
            <w:r>
              <w:rPr>
                <w:b w:val="0"/>
                <w:sz w:val="20"/>
                <w:szCs w:val="20"/>
              </w:rPr>
              <w:t>Absorbent mats in all entrances and exits</w:t>
            </w:r>
          </w:p>
          <w:p w14:paraId="5EE72369" w14:textId="5896ED50" w:rsidR="005E69BC" w:rsidRDefault="005E69BC" w:rsidP="005E69BC">
            <w:pPr>
              <w:pStyle w:val="BodyText"/>
              <w:numPr>
                <w:ilvl w:val="0"/>
                <w:numId w:val="20"/>
              </w:numPr>
              <w:rPr>
                <w:b w:val="0"/>
                <w:sz w:val="20"/>
                <w:szCs w:val="20"/>
              </w:rPr>
            </w:pPr>
            <w:r>
              <w:rPr>
                <w:b w:val="0"/>
                <w:sz w:val="20"/>
                <w:szCs w:val="20"/>
              </w:rPr>
              <w:t>Staff in attendance 24/7</w:t>
            </w:r>
            <w:r w:rsidR="0037427B">
              <w:rPr>
                <w:b w:val="0"/>
                <w:sz w:val="20"/>
                <w:szCs w:val="20"/>
              </w:rPr>
              <w:t xml:space="preserve"> (Mansion)</w:t>
            </w:r>
          </w:p>
          <w:p w14:paraId="7197A0E8" w14:textId="2EA45B72" w:rsidR="0037427B" w:rsidRDefault="0037427B" w:rsidP="005E69BC">
            <w:pPr>
              <w:pStyle w:val="BodyText"/>
              <w:numPr>
                <w:ilvl w:val="0"/>
                <w:numId w:val="20"/>
              </w:numPr>
              <w:rPr>
                <w:b w:val="0"/>
                <w:sz w:val="20"/>
                <w:szCs w:val="20"/>
              </w:rPr>
            </w:pPr>
            <w:r>
              <w:rPr>
                <w:b w:val="0"/>
                <w:sz w:val="20"/>
                <w:szCs w:val="20"/>
              </w:rPr>
              <w:t>Staff in attendance 0900-1700</w:t>
            </w:r>
            <w:r w:rsidR="00BC2768">
              <w:rPr>
                <w:b w:val="0"/>
                <w:sz w:val="20"/>
                <w:szCs w:val="20"/>
              </w:rPr>
              <w:t xml:space="preserve"> (Gatehouse)</w:t>
            </w:r>
          </w:p>
          <w:p w14:paraId="005AC835" w14:textId="77777777" w:rsidR="00784A71" w:rsidRDefault="005E69BC" w:rsidP="005E69BC">
            <w:pPr>
              <w:pStyle w:val="BodyText"/>
              <w:numPr>
                <w:ilvl w:val="0"/>
                <w:numId w:val="20"/>
              </w:numPr>
              <w:rPr>
                <w:b w:val="0"/>
                <w:sz w:val="20"/>
                <w:szCs w:val="20"/>
              </w:rPr>
            </w:pPr>
            <w:r>
              <w:rPr>
                <w:b w:val="0"/>
                <w:sz w:val="20"/>
                <w:szCs w:val="20"/>
              </w:rPr>
              <w:t xml:space="preserve">Wet patches from rain or spills cleared up immediately with the addition of wet floor warning </w:t>
            </w:r>
          </w:p>
          <w:p w14:paraId="64464C62" w14:textId="166D7629" w:rsidR="005E69BC" w:rsidRDefault="005E69BC" w:rsidP="005E69BC">
            <w:pPr>
              <w:pStyle w:val="BodyText"/>
              <w:numPr>
                <w:ilvl w:val="0"/>
                <w:numId w:val="20"/>
              </w:numPr>
              <w:rPr>
                <w:b w:val="0"/>
                <w:sz w:val="20"/>
                <w:szCs w:val="20"/>
              </w:rPr>
            </w:pPr>
            <w:r>
              <w:rPr>
                <w:b w:val="0"/>
                <w:sz w:val="20"/>
                <w:szCs w:val="20"/>
              </w:rPr>
              <w:t>signage</w:t>
            </w:r>
          </w:p>
          <w:p w14:paraId="07095272" w14:textId="0BDAB581" w:rsidR="00784A71" w:rsidRDefault="005E69BC" w:rsidP="00784A71">
            <w:pPr>
              <w:pStyle w:val="BodyText"/>
              <w:numPr>
                <w:ilvl w:val="0"/>
                <w:numId w:val="19"/>
              </w:numPr>
              <w:rPr>
                <w:b w:val="0"/>
                <w:sz w:val="20"/>
                <w:szCs w:val="20"/>
              </w:rPr>
            </w:pPr>
            <w:r>
              <w:rPr>
                <w:b w:val="0"/>
                <w:sz w:val="20"/>
                <w:szCs w:val="20"/>
              </w:rPr>
              <w:t xml:space="preserve">First aid </w:t>
            </w:r>
            <w:proofErr w:type="gramStart"/>
            <w:r>
              <w:rPr>
                <w:b w:val="0"/>
                <w:sz w:val="20"/>
                <w:szCs w:val="20"/>
              </w:rPr>
              <w:t>trained staff on site at all times</w:t>
            </w:r>
            <w:proofErr w:type="gramEnd"/>
          </w:p>
          <w:p w14:paraId="06B09284" w14:textId="77777777" w:rsidR="00784A71" w:rsidRDefault="00784A71" w:rsidP="00784A71">
            <w:pPr>
              <w:pStyle w:val="BodyText"/>
              <w:rPr>
                <w:b w:val="0"/>
                <w:sz w:val="20"/>
                <w:szCs w:val="20"/>
              </w:rPr>
            </w:pPr>
          </w:p>
          <w:p w14:paraId="535EF5B5" w14:textId="373826D1" w:rsidR="00784A71" w:rsidRDefault="00784A71" w:rsidP="00784A71">
            <w:pPr>
              <w:pStyle w:val="BodyText"/>
              <w:rPr>
                <w:b w:val="0"/>
                <w:sz w:val="20"/>
                <w:szCs w:val="20"/>
              </w:rPr>
            </w:pPr>
            <w:r>
              <w:rPr>
                <w:b w:val="0"/>
                <w:sz w:val="20"/>
                <w:szCs w:val="20"/>
              </w:rPr>
              <w:t>Main Car Park</w:t>
            </w:r>
          </w:p>
          <w:p w14:paraId="362A6234" w14:textId="77777777" w:rsidR="008B17D9" w:rsidRDefault="008B17D9" w:rsidP="00784A71">
            <w:pPr>
              <w:pStyle w:val="BodyText"/>
              <w:rPr>
                <w:b w:val="0"/>
                <w:sz w:val="20"/>
                <w:szCs w:val="20"/>
              </w:rPr>
            </w:pPr>
          </w:p>
          <w:p w14:paraId="12F7BEE3" w14:textId="44D3858D" w:rsidR="00BF0516" w:rsidRDefault="00942AAD" w:rsidP="00BF0516">
            <w:pPr>
              <w:pStyle w:val="BodyText"/>
              <w:numPr>
                <w:ilvl w:val="0"/>
                <w:numId w:val="19"/>
              </w:numPr>
              <w:rPr>
                <w:b w:val="0"/>
                <w:sz w:val="20"/>
                <w:szCs w:val="20"/>
              </w:rPr>
            </w:pPr>
            <w:r>
              <w:rPr>
                <w:b w:val="0"/>
                <w:sz w:val="20"/>
                <w:szCs w:val="20"/>
              </w:rPr>
              <w:t>The main c</w:t>
            </w:r>
            <w:r w:rsidR="00BF0516">
              <w:rPr>
                <w:b w:val="0"/>
                <w:sz w:val="20"/>
                <w:szCs w:val="20"/>
              </w:rPr>
              <w:t>ar park is inspected weekly, and potholes are identified filled in regularly</w:t>
            </w:r>
            <w:r w:rsidR="00FD08FC">
              <w:rPr>
                <w:b w:val="0"/>
                <w:sz w:val="20"/>
                <w:szCs w:val="20"/>
              </w:rPr>
              <w:t>.</w:t>
            </w:r>
          </w:p>
          <w:p w14:paraId="7DD9C37D" w14:textId="74424B40" w:rsidR="0063175C" w:rsidRDefault="0063175C" w:rsidP="00BF0516">
            <w:pPr>
              <w:pStyle w:val="BodyText"/>
              <w:numPr>
                <w:ilvl w:val="0"/>
                <w:numId w:val="19"/>
              </w:numPr>
              <w:rPr>
                <w:b w:val="0"/>
                <w:sz w:val="20"/>
                <w:szCs w:val="20"/>
              </w:rPr>
            </w:pPr>
            <w:r>
              <w:rPr>
                <w:b w:val="0"/>
                <w:sz w:val="20"/>
                <w:szCs w:val="20"/>
              </w:rPr>
              <w:t>The walkway from the main car park</w:t>
            </w:r>
            <w:r w:rsidR="00865B1F">
              <w:rPr>
                <w:b w:val="0"/>
                <w:sz w:val="20"/>
                <w:szCs w:val="20"/>
              </w:rPr>
              <w:t xml:space="preserve"> to the Gatehouse</w:t>
            </w:r>
            <w:r>
              <w:rPr>
                <w:b w:val="0"/>
                <w:sz w:val="20"/>
                <w:szCs w:val="20"/>
              </w:rPr>
              <w:t xml:space="preserve"> is regularly</w:t>
            </w:r>
            <w:r w:rsidR="00865B1F">
              <w:rPr>
                <w:b w:val="0"/>
                <w:sz w:val="20"/>
                <w:szCs w:val="20"/>
              </w:rPr>
              <w:t xml:space="preserve"> inspected and faults are reported for immediate review and rep</w:t>
            </w:r>
            <w:r w:rsidR="00433547">
              <w:rPr>
                <w:b w:val="0"/>
                <w:sz w:val="20"/>
                <w:szCs w:val="20"/>
              </w:rPr>
              <w:t>air.</w:t>
            </w:r>
          </w:p>
          <w:p w14:paraId="7F3C3407" w14:textId="77777777" w:rsidR="007C22B2" w:rsidRDefault="007C22B2" w:rsidP="007A411D">
            <w:pPr>
              <w:pStyle w:val="BodyText"/>
              <w:rPr>
                <w:b w:val="0"/>
                <w:sz w:val="20"/>
                <w:szCs w:val="20"/>
              </w:rPr>
            </w:pPr>
          </w:p>
          <w:p w14:paraId="14DEB4A7" w14:textId="77777777" w:rsidR="00FE2848" w:rsidRPr="007A35CE" w:rsidRDefault="00FE2848" w:rsidP="00FE2848">
            <w:pPr>
              <w:pStyle w:val="BodyText"/>
              <w:rPr>
                <w:b w:val="0"/>
                <w:sz w:val="20"/>
                <w:szCs w:val="20"/>
              </w:rPr>
            </w:pPr>
          </w:p>
          <w:p w14:paraId="10C2AD14" w14:textId="2EC8B898" w:rsidR="00F54605" w:rsidRDefault="00F54605" w:rsidP="00F54605">
            <w:pPr>
              <w:pStyle w:val="BodyText"/>
              <w:rPr>
                <w:b w:val="0"/>
                <w:sz w:val="20"/>
                <w:szCs w:val="20"/>
              </w:rPr>
            </w:pPr>
            <w:r>
              <w:rPr>
                <w:b w:val="0"/>
                <w:sz w:val="20"/>
                <w:szCs w:val="20"/>
              </w:rPr>
              <w:t>Accident response</w:t>
            </w:r>
          </w:p>
          <w:p w14:paraId="6B147EFE" w14:textId="77777777" w:rsidR="00F54605" w:rsidRDefault="00F54605" w:rsidP="00F54605">
            <w:pPr>
              <w:pStyle w:val="BodyText"/>
              <w:rPr>
                <w:b w:val="0"/>
                <w:sz w:val="20"/>
                <w:szCs w:val="20"/>
              </w:rPr>
            </w:pPr>
          </w:p>
          <w:p w14:paraId="2F5F1761" w14:textId="3F2B3BF2" w:rsidR="00F54605" w:rsidRPr="00852465" w:rsidRDefault="00F54605" w:rsidP="00F54605">
            <w:pPr>
              <w:pStyle w:val="BodyText"/>
              <w:numPr>
                <w:ilvl w:val="0"/>
                <w:numId w:val="9"/>
              </w:numPr>
              <w:rPr>
                <w:b w:val="0"/>
                <w:bCs w:val="0"/>
                <w:color w:val="000000" w:themeColor="text1"/>
                <w:sz w:val="20"/>
                <w:szCs w:val="20"/>
              </w:rPr>
            </w:pPr>
            <w:r w:rsidRPr="00852465">
              <w:rPr>
                <w:b w:val="0"/>
                <w:bCs w:val="0"/>
                <w:color w:val="000000" w:themeColor="text1"/>
                <w:sz w:val="20"/>
                <w:szCs w:val="20"/>
              </w:rPr>
              <w:t xml:space="preserve">First aiders are available on site </w:t>
            </w:r>
            <w:r>
              <w:rPr>
                <w:b w:val="0"/>
                <w:bCs w:val="0"/>
                <w:color w:val="000000" w:themeColor="text1"/>
                <w:sz w:val="20"/>
                <w:szCs w:val="20"/>
              </w:rPr>
              <w:t xml:space="preserve">24/7 </w:t>
            </w:r>
            <w:r w:rsidRPr="00852465">
              <w:rPr>
                <w:b w:val="0"/>
                <w:bCs w:val="0"/>
                <w:color w:val="000000" w:themeColor="text1"/>
                <w:sz w:val="20"/>
                <w:szCs w:val="20"/>
              </w:rPr>
              <w:t xml:space="preserve">in the event of an </w:t>
            </w:r>
          </w:p>
          <w:p w14:paraId="6E10B2D6" w14:textId="77777777" w:rsidR="00F54605" w:rsidRPr="002B538B" w:rsidRDefault="00F54605" w:rsidP="00F54605">
            <w:pPr>
              <w:pStyle w:val="BodyText"/>
              <w:numPr>
                <w:ilvl w:val="0"/>
                <w:numId w:val="9"/>
              </w:numPr>
              <w:rPr>
                <w:b w:val="0"/>
                <w:sz w:val="20"/>
                <w:szCs w:val="20"/>
              </w:rPr>
            </w:pPr>
            <w:r w:rsidRPr="00852465">
              <w:rPr>
                <w:b w:val="0"/>
                <w:bCs w:val="0"/>
                <w:color w:val="000000" w:themeColor="text1"/>
                <w:sz w:val="20"/>
                <w:szCs w:val="20"/>
              </w:rPr>
              <w:t>accident.</w:t>
            </w:r>
          </w:p>
          <w:p w14:paraId="18F87417" w14:textId="11A9AA57" w:rsidR="00784A71" w:rsidRPr="00784A71" w:rsidRDefault="00F54605" w:rsidP="00F54605">
            <w:pPr>
              <w:pStyle w:val="BodyText"/>
              <w:numPr>
                <w:ilvl w:val="0"/>
                <w:numId w:val="19"/>
              </w:numPr>
              <w:rPr>
                <w:b w:val="0"/>
                <w:sz w:val="20"/>
                <w:szCs w:val="20"/>
              </w:rPr>
            </w:pPr>
            <w:r>
              <w:rPr>
                <w:b w:val="0"/>
                <w:bCs w:val="0"/>
                <w:color w:val="000000" w:themeColor="text1"/>
                <w:sz w:val="20"/>
                <w:szCs w:val="20"/>
              </w:rPr>
              <w:t>A</w:t>
            </w:r>
            <w:r w:rsidRPr="00461750">
              <w:rPr>
                <w:b w:val="0"/>
                <w:bCs w:val="0"/>
                <w:color w:val="000000" w:themeColor="text1"/>
                <w:sz w:val="20"/>
                <w:szCs w:val="20"/>
              </w:rPr>
              <w:t>ll operational staff are issued with a personal radio</w:t>
            </w:r>
            <w:r>
              <w:rPr>
                <w:b w:val="0"/>
                <w:bCs w:val="0"/>
                <w:color w:val="000000" w:themeColor="text1"/>
                <w:sz w:val="20"/>
                <w:szCs w:val="20"/>
              </w:rPr>
              <w:t xml:space="preserve"> to promote quick communication to first aid trained staff.</w:t>
            </w:r>
          </w:p>
          <w:p w14:paraId="73C81AE2" w14:textId="51FC8A94" w:rsidR="003A6D20" w:rsidRDefault="00AF0F07" w:rsidP="00AF0F07">
            <w:pPr>
              <w:pStyle w:val="BodyText"/>
              <w:numPr>
                <w:ilvl w:val="0"/>
                <w:numId w:val="19"/>
              </w:numPr>
              <w:rPr>
                <w:b w:val="0"/>
                <w:sz w:val="20"/>
                <w:szCs w:val="20"/>
              </w:rPr>
            </w:pPr>
            <w:r>
              <w:rPr>
                <w:b w:val="0"/>
                <w:bCs w:val="0"/>
                <w:color w:val="000000" w:themeColor="text1"/>
                <w:sz w:val="20"/>
                <w:szCs w:val="20"/>
              </w:rPr>
              <w:t>Procedures are in place to receive emergency service vehicles.</w:t>
            </w:r>
          </w:p>
          <w:p w14:paraId="2B19F743" w14:textId="1F9F9ABA" w:rsidR="00B94529" w:rsidRPr="00852465" w:rsidRDefault="00B94529" w:rsidP="00B94529">
            <w:pPr>
              <w:pStyle w:val="BodyText"/>
              <w:ind w:left="360"/>
              <w:rPr>
                <w:b w:val="0"/>
                <w:bCs w:val="0"/>
                <w:color w:val="000000" w:themeColor="text1"/>
                <w:sz w:val="20"/>
                <w:szCs w:val="20"/>
              </w:rPr>
            </w:pPr>
          </w:p>
        </w:tc>
        <w:tc>
          <w:tcPr>
            <w:tcW w:w="425" w:type="dxa"/>
          </w:tcPr>
          <w:p w14:paraId="1E2F9404" w14:textId="2DC769A6" w:rsidR="00D7388C" w:rsidRDefault="00B3258A" w:rsidP="000541DC">
            <w:pPr>
              <w:pStyle w:val="BodyText"/>
              <w:rPr>
                <w:b w:val="0"/>
                <w:sz w:val="20"/>
                <w:szCs w:val="20"/>
              </w:rPr>
            </w:pPr>
            <w:r>
              <w:rPr>
                <w:b w:val="0"/>
                <w:sz w:val="20"/>
                <w:szCs w:val="20"/>
              </w:rPr>
              <w:lastRenderedPageBreak/>
              <w:t>2</w:t>
            </w:r>
          </w:p>
        </w:tc>
        <w:tc>
          <w:tcPr>
            <w:tcW w:w="426" w:type="dxa"/>
          </w:tcPr>
          <w:p w14:paraId="224E2CA8" w14:textId="0E351143" w:rsidR="00D7388C" w:rsidRDefault="00B3258A" w:rsidP="000541DC">
            <w:pPr>
              <w:pStyle w:val="BodyText"/>
              <w:rPr>
                <w:b w:val="0"/>
                <w:sz w:val="20"/>
                <w:szCs w:val="20"/>
              </w:rPr>
            </w:pPr>
            <w:r>
              <w:rPr>
                <w:b w:val="0"/>
                <w:sz w:val="20"/>
                <w:szCs w:val="20"/>
              </w:rPr>
              <w:t>3</w:t>
            </w:r>
          </w:p>
        </w:tc>
        <w:tc>
          <w:tcPr>
            <w:tcW w:w="425" w:type="dxa"/>
          </w:tcPr>
          <w:p w14:paraId="2C13DC49" w14:textId="7C2302FF" w:rsidR="00D7388C" w:rsidRDefault="005909ED" w:rsidP="000541DC">
            <w:pPr>
              <w:pStyle w:val="BodyText"/>
              <w:rPr>
                <w:b w:val="0"/>
                <w:sz w:val="20"/>
                <w:szCs w:val="20"/>
              </w:rPr>
            </w:pPr>
            <w:r>
              <w:rPr>
                <w:b w:val="0"/>
                <w:sz w:val="20"/>
                <w:szCs w:val="20"/>
              </w:rPr>
              <w:t>6</w:t>
            </w:r>
          </w:p>
        </w:tc>
      </w:tr>
      <w:tr w:rsidR="00942AAD" w:rsidRPr="00BC0E17" w14:paraId="6A45ABE6" w14:textId="77777777" w:rsidTr="00F0286E">
        <w:trPr>
          <w:gridAfter w:val="2"/>
          <w:wAfter w:w="24" w:type="dxa"/>
        </w:trPr>
        <w:tc>
          <w:tcPr>
            <w:tcW w:w="2742" w:type="dxa"/>
            <w:gridSpan w:val="3"/>
          </w:tcPr>
          <w:p w14:paraId="52A7B8D1" w14:textId="79303BF1" w:rsidR="00942AAD" w:rsidRPr="009A0FAE" w:rsidRDefault="00942AAD" w:rsidP="000541DC">
            <w:pPr>
              <w:pStyle w:val="BodyText"/>
              <w:rPr>
                <w:b w:val="0"/>
                <w:sz w:val="20"/>
                <w:szCs w:val="20"/>
              </w:rPr>
            </w:pPr>
            <w:r>
              <w:rPr>
                <w:b w:val="0"/>
                <w:sz w:val="20"/>
                <w:szCs w:val="20"/>
              </w:rPr>
              <w:t>Adverse / inclement weather</w:t>
            </w:r>
          </w:p>
        </w:tc>
        <w:tc>
          <w:tcPr>
            <w:tcW w:w="1257" w:type="dxa"/>
          </w:tcPr>
          <w:p w14:paraId="0769FA1A" w14:textId="0A781F6C" w:rsidR="00942AAD" w:rsidRDefault="00942AAD" w:rsidP="000541DC">
            <w:pPr>
              <w:pStyle w:val="BodyText"/>
              <w:rPr>
                <w:b w:val="0"/>
                <w:sz w:val="20"/>
                <w:szCs w:val="20"/>
              </w:rPr>
            </w:pPr>
            <w:r>
              <w:rPr>
                <w:b w:val="0"/>
                <w:sz w:val="20"/>
                <w:szCs w:val="20"/>
              </w:rPr>
              <w:t xml:space="preserve">All persons within a group, including </w:t>
            </w:r>
            <w:r>
              <w:rPr>
                <w:b w:val="0"/>
                <w:sz w:val="20"/>
                <w:szCs w:val="20"/>
              </w:rPr>
              <w:lastRenderedPageBreak/>
              <w:t xml:space="preserve">children, vulnerable adults, the elderly and those with physical </w:t>
            </w:r>
            <w:proofErr w:type="gramStart"/>
            <w:r>
              <w:rPr>
                <w:b w:val="0"/>
                <w:sz w:val="20"/>
                <w:szCs w:val="20"/>
              </w:rPr>
              <w:t>and  learning</w:t>
            </w:r>
            <w:proofErr w:type="gramEnd"/>
            <w:r>
              <w:rPr>
                <w:b w:val="0"/>
                <w:sz w:val="20"/>
                <w:szCs w:val="20"/>
              </w:rPr>
              <w:t xml:space="preserve"> disabilities</w:t>
            </w:r>
          </w:p>
        </w:tc>
        <w:tc>
          <w:tcPr>
            <w:tcW w:w="2053" w:type="dxa"/>
            <w:gridSpan w:val="2"/>
          </w:tcPr>
          <w:p w14:paraId="07AC7890" w14:textId="52A96978" w:rsidR="00942AAD" w:rsidRPr="009A0FAE" w:rsidRDefault="00741015" w:rsidP="000541DC">
            <w:pPr>
              <w:pStyle w:val="BodyText"/>
              <w:rPr>
                <w:b w:val="0"/>
                <w:bCs w:val="0"/>
                <w:sz w:val="20"/>
                <w:szCs w:val="20"/>
              </w:rPr>
            </w:pPr>
            <w:r>
              <w:rPr>
                <w:b w:val="0"/>
                <w:bCs w:val="0"/>
                <w:sz w:val="20"/>
                <w:szCs w:val="20"/>
              </w:rPr>
              <w:lastRenderedPageBreak/>
              <w:t xml:space="preserve">Cold, shivering or onset of cold and flu symptoms. Slips, trips and falls. </w:t>
            </w:r>
          </w:p>
        </w:tc>
        <w:tc>
          <w:tcPr>
            <w:tcW w:w="417" w:type="dxa"/>
          </w:tcPr>
          <w:p w14:paraId="7E99D9DE" w14:textId="48400D64" w:rsidR="00942AAD" w:rsidRDefault="00741015" w:rsidP="000541DC">
            <w:pPr>
              <w:pStyle w:val="BodyText"/>
              <w:rPr>
                <w:b w:val="0"/>
                <w:sz w:val="18"/>
                <w:szCs w:val="18"/>
              </w:rPr>
            </w:pPr>
            <w:r>
              <w:rPr>
                <w:b w:val="0"/>
                <w:sz w:val="18"/>
                <w:szCs w:val="18"/>
              </w:rPr>
              <w:t>3</w:t>
            </w:r>
          </w:p>
        </w:tc>
        <w:tc>
          <w:tcPr>
            <w:tcW w:w="420" w:type="dxa"/>
          </w:tcPr>
          <w:p w14:paraId="6F480445" w14:textId="5C4E8546" w:rsidR="00942AAD" w:rsidRDefault="00741015" w:rsidP="000541DC">
            <w:pPr>
              <w:pStyle w:val="BodyText"/>
              <w:rPr>
                <w:b w:val="0"/>
                <w:sz w:val="18"/>
                <w:szCs w:val="18"/>
              </w:rPr>
            </w:pPr>
            <w:r>
              <w:rPr>
                <w:b w:val="0"/>
                <w:sz w:val="18"/>
                <w:szCs w:val="18"/>
              </w:rPr>
              <w:t>3</w:t>
            </w:r>
          </w:p>
        </w:tc>
        <w:tc>
          <w:tcPr>
            <w:tcW w:w="476" w:type="dxa"/>
          </w:tcPr>
          <w:p w14:paraId="38D8B730" w14:textId="4B5BC75D" w:rsidR="00942AAD" w:rsidRDefault="00741015" w:rsidP="000541DC">
            <w:pPr>
              <w:pStyle w:val="BodyText"/>
              <w:rPr>
                <w:b w:val="0"/>
                <w:sz w:val="18"/>
                <w:szCs w:val="18"/>
              </w:rPr>
            </w:pPr>
            <w:r>
              <w:rPr>
                <w:b w:val="0"/>
                <w:sz w:val="18"/>
                <w:szCs w:val="18"/>
              </w:rPr>
              <w:t>9</w:t>
            </w:r>
          </w:p>
        </w:tc>
        <w:tc>
          <w:tcPr>
            <w:tcW w:w="1560" w:type="dxa"/>
          </w:tcPr>
          <w:p w14:paraId="2AB321E4" w14:textId="77777777" w:rsidR="00942AAD" w:rsidRPr="00B3258A" w:rsidRDefault="00942AAD" w:rsidP="00942AAD">
            <w:pPr>
              <w:pStyle w:val="BodyText"/>
              <w:rPr>
                <w:b w:val="0"/>
                <w:bCs w:val="0"/>
                <w:sz w:val="20"/>
                <w:szCs w:val="20"/>
              </w:rPr>
            </w:pPr>
            <w:r w:rsidRPr="00B3258A">
              <w:rPr>
                <w:b w:val="0"/>
                <w:bCs w:val="0"/>
                <w:sz w:val="20"/>
                <w:szCs w:val="20"/>
              </w:rPr>
              <w:t>Appropriate weatherproof wear (Adverse weather)</w:t>
            </w:r>
          </w:p>
          <w:p w14:paraId="3527E6C5" w14:textId="77777777" w:rsidR="00942AAD" w:rsidRPr="00B3258A" w:rsidRDefault="00942AAD" w:rsidP="00942AAD">
            <w:pPr>
              <w:pStyle w:val="BodyText"/>
              <w:rPr>
                <w:b w:val="0"/>
                <w:bCs w:val="0"/>
                <w:sz w:val="20"/>
                <w:szCs w:val="20"/>
              </w:rPr>
            </w:pPr>
          </w:p>
          <w:p w14:paraId="6CF88A78" w14:textId="56CCDD38" w:rsidR="00942AAD" w:rsidRPr="00B3258A" w:rsidRDefault="00942AAD" w:rsidP="00942AAD">
            <w:pPr>
              <w:pStyle w:val="BodyText"/>
              <w:rPr>
                <w:b w:val="0"/>
                <w:bCs w:val="0"/>
                <w:sz w:val="20"/>
                <w:szCs w:val="20"/>
              </w:rPr>
            </w:pPr>
            <w:r w:rsidRPr="00B3258A">
              <w:rPr>
                <w:b w:val="0"/>
                <w:bCs w:val="0"/>
                <w:sz w:val="20"/>
                <w:szCs w:val="20"/>
              </w:rPr>
              <w:t>Appropriate footwear (Park terrain)</w:t>
            </w:r>
          </w:p>
        </w:tc>
        <w:tc>
          <w:tcPr>
            <w:tcW w:w="5386" w:type="dxa"/>
            <w:gridSpan w:val="5"/>
          </w:tcPr>
          <w:p w14:paraId="2A0B44BE" w14:textId="77777777" w:rsidR="00942AAD" w:rsidRDefault="00942AAD" w:rsidP="00942AAD">
            <w:pPr>
              <w:pStyle w:val="BodyText"/>
              <w:rPr>
                <w:b w:val="0"/>
                <w:sz w:val="20"/>
                <w:szCs w:val="20"/>
              </w:rPr>
            </w:pPr>
            <w:r>
              <w:rPr>
                <w:b w:val="0"/>
                <w:sz w:val="20"/>
                <w:szCs w:val="20"/>
              </w:rPr>
              <w:lastRenderedPageBreak/>
              <w:t>Adverse weather</w:t>
            </w:r>
          </w:p>
          <w:p w14:paraId="0D58EF1D" w14:textId="77777777" w:rsidR="00942AAD" w:rsidRDefault="00942AAD" w:rsidP="00942AAD">
            <w:pPr>
              <w:pStyle w:val="BodyText"/>
              <w:rPr>
                <w:b w:val="0"/>
                <w:sz w:val="20"/>
                <w:szCs w:val="20"/>
              </w:rPr>
            </w:pPr>
          </w:p>
          <w:p w14:paraId="27D9E6F5" w14:textId="77777777" w:rsidR="00942AAD" w:rsidRDefault="00942AAD" w:rsidP="00942AAD">
            <w:pPr>
              <w:pStyle w:val="BodyText"/>
              <w:numPr>
                <w:ilvl w:val="0"/>
                <w:numId w:val="19"/>
              </w:numPr>
              <w:rPr>
                <w:b w:val="0"/>
                <w:sz w:val="20"/>
                <w:szCs w:val="20"/>
              </w:rPr>
            </w:pPr>
            <w:r w:rsidRPr="007A35CE">
              <w:rPr>
                <w:b w:val="0"/>
                <w:sz w:val="20"/>
                <w:szCs w:val="20"/>
              </w:rPr>
              <w:t>It is the duty of the group</w:t>
            </w:r>
            <w:r>
              <w:rPr>
                <w:b w:val="0"/>
                <w:sz w:val="20"/>
                <w:szCs w:val="20"/>
              </w:rPr>
              <w:t xml:space="preserve"> organiser</w:t>
            </w:r>
            <w:r w:rsidRPr="007A35CE">
              <w:rPr>
                <w:b w:val="0"/>
                <w:sz w:val="20"/>
                <w:szCs w:val="20"/>
              </w:rPr>
              <w:t xml:space="preserve">s to ensure all groups are suitably attired when attending Port </w:t>
            </w:r>
            <w:r w:rsidRPr="007A35CE">
              <w:rPr>
                <w:b w:val="0"/>
                <w:sz w:val="20"/>
                <w:szCs w:val="20"/>
              </w:rPr>
              <w:lastRenderedPageBreak/>
              <w:t>Lympne as visitors in adverse weather conditions</w:t>
            </w:r>
            <w:r>
              <w:rPr>
                <w:b w:val="0"/>
                <w:sz w:val="20"/>
                <w:szCs w:val="20"/>
              </w:rPr>
              <w:t>; to reduce the risk of individuals becoming cold, wet or increasing their risk of infection from cold / flu etc whilst on site.</w:t>
            </w:r>
          </w:p>
          <w:p w14:paraId="6D7DFA0D" w14:textId="77777777" w:rsidR="00942AAD" w:rsidRDefault="00942AAD" w:rsidP="00942AAD">
            <w:pPr>
              <w:pStyle w:val="BodyText"/>
              <w:rPr>
                <w:b w:val="0"/>
                <w:sz w:val="20"/>
                <w:szCs w:val="20"/>
              </w:rPr>
            </w:pPr>
          </w:p>
          <w:p w14:paraId="14EEB5A4" w14:textId="77777777" w:rsidR="00942AAD" w:rsidRDefault="00942AAD" w:rsidP="00942AAD">
            <w:pPr>
              <w:pStyle w:val="BodyText"/>
              <w:numPr>
                <w:ilvl w:val="0"/>
                <w:numId w:val="19"/>
              </w:numPr>
              <w:rPr>
                <w:b w:val="0"/>
                <w:sz w:val="20"/>
                <w:szCs w:val="20"/>
              </w:rPr>
            </w:pPr>
            <w:r>
              <w:rPr>
                <w:b w:val="0"/>
                <w:sz w:val="20"/>
                <w:szCs w:val="20"/>
              </w:rPr>
              <w:t>It is the duty of the group organisers to ensure all groups are wearing suitable footwear when attending Port Lympne as visitors in adverse weather conditions; to reduce the risk of individuals slipping, tripping, falling whilst on site.</w:t>
            </w:r>
          </w:p>
          <w:p w14:paraId="24BB243B" w14:textId="77777777" w:rsidR="00942AAD" w:rsidRDefault="00942AAD" w:rsidP="00942AAD">
            <w:pPr>
              <w:pStyle w:val="ListParagraph"/>
              <w:rPr>
                <w:b/>
              </w:rPr>
            </w:pPr>
          </w:p>
          <w:p w14:paraId="3A69A222" w14:textId="77777777" w:rsidR="00942AAD" w:rsidRDefault="00942AAD" w:rsidP="00942AAD">
            <w:pPr>
              <w:pStyle w:val="BodyText"/>
              <w:numPr>
                <w:ilvl w:val="0"/>
                <w:numId w:val="19"/>
              </w:numPr>
              <w:rPr>
                <w:b w:val="0"/>
                <w:sz w:val="20"/>
                <w:szCs w:val="20"/>
              </w:rPr>
            </w:pPr>
            <w:r>
              <w:rPr>
                <w:b w:val="0"/>
                <w:sz w:val="20"/>
                <w:szCs w:val="20"/>
              </w:rPr>
              <w:t>Operational staff have a proactive and reactive protocol in place for dealing with adverse weather conditions e.g. a gritting plan for snow, frost and ice. Extreme weather plan – PR Manual.</w:t>
            </w:r>
          </w:p>
          <w:p w14:paraId="017DBCC2" w14:textId="77777777" w:rsidR="00942AAD" w:rsidRPr="007A35CE" w:rsidRDefault="00942AAD" w:rsidP="00942AAD">
            <w:pPr>
              <w:pStyle w:val="BodyText"/>
              <w:rPr>
                <w:b w:val="0"/>
                <w:sz w:val="20"/>
                <w:szCs w:val="20"/>
              </w:rPr>
            </w:pPr>
          </w:p>
          <w:p w14:paraId="15E51C3A" w14:textId="77777777" w:rsidR="00942AAD" w:rsidRDefault="00942AAD" w:rsidP="00D13BE2">
            <w:pPr>
              <w:pStyle w:val="BodyText"/>
              <w:rPr>
                <w:b w:val="0"/>
                <w:bCs w:val="0"/>
                <w:color w:val="000000" w:themeColor="text1"/>
                <w:sz w:val="20"/>
                <w:szCs w:val="20"/>
              </w:rPr>
            </w:pPr>
          </w:p>
        </w:tc>
        <w:tc>
          <w:tcPr>
            <w:tcW w:w="425" w:type="dxa"/>
          </w:tcPr>
          <w:p w14:paraId="11788FA6" w14:textId="1AFC1B12" w:rsidR="00942AAD" w:rsidRDefault="00741015" w:rsidP="000541DC">
            <w:pPr>
              <w:pStyle w:val="BodyText"/>
              <w:rPr>
                <w:b w:val="0"/>
                <w:sz w:val="20"/>
                <w:szCs w:val="20"/>
              </w:rPr>
            </w:pPr>
            <w:r>
              <w:rPr>
                <w:b w:val="0"/>
                <w:sz w:val="20"/>
                <w:szCs w:val="20"/>
              </w:rPr>
              <w:lastRenderedPageBreak/>
              <w:t>2</w:t>
            </w:r>
          </w:p>
        </w:tc>
        <w:tc>
          <w:tcPr>
            <w:tcW w:w="426" w:type="dxa"/>
          </w:tcPr>
          <w:p w14:paraId="592B9E15" w14:textId="54A744AD" w:rsidR="00942AAD" w:rsidRDefault="00741015" w:rsidP="000541DC">
            <w:pPr>
              <w:pStyle w:val="BodyText"/>
              <w:rPr>
                <w:b w:val="0"/>
                <w:sz w:val="20"/>
                <w:szCs w:val="20"/>
              </w:rPr>
            </w:pPr>
            <w:r>
              <w:rPr>
                <w:b w:val="0"/>
                <w:sz w:val="20"/>
                <w:szCs w:val="20"/>
              </w:rPr>
              <w:t>3</w:t>
            </w:r>
          </w:p>
        </w:tc>
        <w:tc>
          <w:tcPr>
            <w:tcW w:w="425" w:type="dxa"/>
          </w:tcPr>
          <w:p w14:paraId="795C701B" w14:textId="30027119" w:rsidR="00942AAD" w:rsidRDefault="00741015" w:rsidP="000541DC">
            <w:pPr>
              <w:pStyle w:val="BodyText"/>
              <w:rPr>
                <w:b w:val="0"/>
                <w:sz w:val="20"/>
                <w:szCs w:val="20"/>
              </w:rPr>
            </w:pPr>
            <w:r>
              <w:rPr>
                <w:b w:val="0"/>
                <w:sz w:val="20"/>
                <w:szCs w:val="20"/>
              </w:rPr>
              <w:t>6</w:t>
            </w:r>
          </w:p>
        </w:tc>
      </w:tr>
      <w:tr w:rsidR="00682B1E" w:rsidRPr="00BC0E17" w14:paraId="2C883D62" w14:textId="77777777" w:rsidTr="00F0286E">
        <w:trPr>
          <w:gridAfter w:val="2"/>
          <w:wAfter w:w="24" w:type="dxa"/>
        </w:trPr>
        <w:tc>
          <w:tcPr>
            <w:tcW w:w="2742" w:type="dxa"/>
            <w:gridSpan w:val="3"/>
          </w:tcPr>
          <w:p w14:paraId="4BBF7E10" w14:textId="21CE097E" w:rsidR="00682B1E" w:rsidRPr="009A0FAE" w:rsidRDefault="00DE0270" w:rsidP="000541DC">
            <w:pPr>
              <w:pStyle w:val="BodyText"/>
              <w:rPr>
                <w:b w:val="0"/>
                <w:sz w:val="20"/>
                <w:szCs w:val="20"/>
              </w:rPr>
            </w:pPr>
            <w:r>
              <w:rPr>
                <w:b w:val="0"/>
                <w:sz w:val="20"/>
                <w:szCs w:val="20"/>
              </w:rPr>
              <w:t>Contravening a</w:t>
            </w:r>
            <w:r w:rsidR="007C5B83">
              <w:rPr>
                <w:b w:val="0"/>
                <w:sz w:val="20"/>
                <w:szCs w:val="20"/>
              </w:rPr>
              <w:t xml:space="preserve">nimal </w:t>
            </w:r>
            <w:r w:rsidR="0025322F">
              <w:rPr>
                <w:b w:val="0"/>
                <w:sz w:val="20"/>
                <w:szCs w:val="20"/>
              </w:rPr>
              <w:t>e</w:t>
            </w:r>
            <w:r w:rsidR="007C5B83">
              <w:rPr>
                <w:b w:val="0"/>
                <w:sz w:val="20"/>
                <w:szCs w:val="20"/>
              </w:rPr>
              <w:t>nclosure</w:t>
            </w:r>
            <w:r w:rsidR="0025322F">
              <w:rPr>
                <w:b w:val="0"/>
                <w:sz w:val="20"/>
                <w:szCs w:val="20"/>
              </w:rPr>
              <w:t xml:space="preserve"> perimeter fencing</w:t>
            </w:r>
          </w:p>
        </w:tc>
        <w:tc>
          <w:tcPr>
            <w:tcW w:w="1257" w:type="dxa"/>
          </w:tcPr>
          <w:p w14:paraId="0C53FA0B" w14:textId="7C591BF7" w:rsidR="00682B1E" w:rsidRPr="009A0FAE" w:rsidRDefault="008430C3" w:rsidP="000541DC">
            <w:pPr>
              <w:pStyle w:val="BodyText"/>
              <w:rPr>
                <w:b w:val="0"/>
                <w:sz w:val="20"/>
                <w:szCs w:val="20"/>
              </w:rPr>
            </w:pPr>
            <w:r>
              <w:rPr>
                <w:b w:val="0"/>
                <w:sz w:val="20"/>
                <w:szCs w:val="20"/>
              </w:rPr>
              <w:t xml:space="preserve">All persons within a group, including children, vulnerable adults, the elderly and those with physical </w:t>
            </w:r>
            <w:r w:rsidR="00791BF2">
              <w:rPr>
                <w:b w:val="0"/>
                <w:sz w:val="20"/>
                <w:szCs w:val="20"/>
              </w:rPr>
              <w:t>and learning</w:t>
            </w:r>
            <w:r>
              <w:rPr>
                <w:b w:val="0"/>
                <w:sz w:val="20"/>
                <w:szCs w:val="20"/>
              </w:rPr>
              <w:t xml:space="preserve"> disabilities</w:t>
            </w:r>
            <w:r w:rsidR="00791BF2">
              <w:rPr>
                <w:b w:val="0"/>
                <w:sz w:val="20"/>
                <w:szCs w:val="20"/>
              </w:rPr>
              <w:t>.</w:t>
            </w:r>
          </w:p>
        </w:tc>
        <w:tc>
          <w:tcPr>
            <w:tcW w:w="2053" w:type="dxa"/>
            <w:gridSpan w:val="2"/>
          </w:tcPr>
          <w:p w14:paraId="0CAC1D64" w14:textId="07CF2A74" w:rsidR="00682B1E" w:rsidRPr="009A0FAE" w:rsidRDefault="00DE0270" w:rsidP="000541DC">
            <w:pPr>
              <w:pStyle w:val="BodyText"/>
              <w:rPr>
                <w:b w:val="0"/>
                <w:bCs w:val="0"/>
                <w:sz w:val="20"/>
                <w:szCs w:val="20"/>
              </w:rPr>
            </w:pPr>
            <w:r>
              <w:rPr>
                <w:b w:val="0"/>
                <w:bCs w:val="0"/>
                <w:sz w:val="20"/>
                <w:szCs w:val="20"/>
              </w:rPr>
              <w:t xml:space="preserve">Physical harm, injury or distress may occur through gaining access to </w:t>
            </w:r>
            <w:r w:rsidR="00626D76">
              <w:rPr>
                <w:b w:val="0"/>
                <w:bCs w:val="0"/>
                <w:sz w:val="20"/>
                <w:szCs w:val="20"/>
              </w:rPr>
              <w:t>a prohibited area within an e</w:t>
            </w:r>
            <w:r w:rsidR="00891526">
              <w:rPr>
                <w:b w:val="0"/>
                <w:bCs w:val="0"/>
                <w:sz w:val="20"/>
                <w:szCs w:val="20"/>
              </w:rPr>
              <w:t>n</w:t>
            </w:r>
            <w:r w:rsidR="00626D76">
              <w:rPr>
                <w:b w:val="0"/>
                <w:bCs w:val="0"/>
                <w:sz w:val="20"/>
                <w:szCs w:val="20"/>
              </w:rPr>
              <w:t>closure; through animal attack</w:t>
            </w:r>
            <w:r w:rsidR="00791BF2">
              <w:rPr>
                <w:b w:val="0"/>
                <w:bCs w:val="0"/>
                <w:sz w:val="20"/>
                <w:szCs w:val="20"/>
              </w:rPr>
              <w:t xml:space="preserve">, </w:t>
            </w:r>
            <w:r w:rsidR="00626D76">
              <w:rPr>
                <w:b w:val="0"/>
                <w:bCs w:val="0"/>
                <w:sz w:val="20"/>
                <w:szCs w:val="20"/>
              </w:rPr>
              <w:t xml:space="preserve">show of </w:t>
            </w:r>
            <w:r w:rsidR="000507E4">
              <w:rPr>
                <w:b w:val="0"/>
                <w:bCs w:val="0"/>
                <w:sz w:val="20"/>
                <w:szCs w:val="20"/>
              </w:rPr>
              <w:t>aggression</w:t>
            </w:r>
            <w:r w:rsidR="00791BF2">
              <w:rPr>
                <w:b w:val="0"/>
                <w:bCs w:val="0"/>
                <w:sz w:val="20"/>
                <w:szCs w:val="20"/>
              </w:rPr>
              <w:t xml:space="preserve"> or </w:t>
            </w:r>
            <w:proofErr w:type="gramStart"/>
            <w:r w:rsidR="00B32FF7">
              <w:rPr>
                <w:b w:val="0"/>
                <w:bCs w:val="0"/>
                <w:sz w:val="20"/>
                <w:szCs w:val="20"/>
              </w:rPr>
              <w:t xml:space="preserve">close </w:t>
            </w:r>
            <w:r w:rsidR="00791BF2">
              <w:rPr>
                <w:b w:val="0"/>
                <w:bCs w:val="0"/>
                <w:sz w:val="20"/>
                <w:szCs w:val="20"/>
              </w:rPr>
              <w:t>proximity</w:t>
            </w:r>
            <w:proofErr w:type="gramEnd"/>
            <w:r w:rsidR="00B32FF7">
              <w:rPr>
                <w:b w:val="0"/>
                <w:bCs w:val="0"/>
                <w:sz w:val="20"/>
                <w:szCs w:val="20"/>
              </w:rPr>
              <w:t xml:space="preserve"> of the animal</w:t>
            </w:r>
            <w:r w:rsidR="00791BF2">
              <w:rPr>
                <w:b w:val="0"/>
                <w:bCs w:val="0"/>
                <w:sz w:val="20"/>
                <w:szCs w:val="20"/>
              </w:rPr>
              <w:t xml:space="preserve"> to the individual or group.</w:t>
            </w:r>
            <w:r w:rsidR="000507E4">
              <w:rPr>
                <w:b w:val="0"/>
                <w:bCs w:val="0"/>
                <w:sz w:val="20"/>
                <w:szCs w:val="20"/>
              </w:rPr>
              <w:t xml:space="preserve"> </w:t>
            </w:r>
          </w:p>
        </w:tc>
        <w:tc>
          <w:tcPr>
            <w:tcW w:w="417" w:type="dxa"/>
          </w:tcPr>
          <w:p w14:paraId="41F02AF1" w14:textId="7143B41A" w:rsidR="00682B1E" w:rsidRDefault="000507E4" w:rsidP="000541DC">
            <w:pPr>
              <w:pStyle w:val="BodyText"/>
              <w:rPr>
                <w:b w:val="0"/>
                <w:sz w:val="18"/>
                <w:szCs w:val="18"/>
              </w:rPr>
            </w:pPr>
            <w:r>
              <w:rPr>
                <w:b w:val="0"/>
                <w:sz w:val="18"/>
                <w:szCs w:val="18"/>
              </w:rPr>
              <w:t>2</w:t>
            </w:r>
          </w:p>
        </w:tc>
        <w:tc>
          <w:tcPr>
            <w:tcW w:w="420" w:type="dxa"/>
          </w:tcPr>
          <w:p w14:paraId="35AC406F" w14:textId="06BDA5B5" w:rsidR="00682B1E" w:rsidRDefault="00891526" w:rsidP="000541DC">
            <w:pPr>
              <w:pStyle w:val="BodyText"/>
              <w:rPr>
                <w:b w:val="0"/>
                <w:sz w:val="18"/>
                <w:szCs w:val="18"/>
              </w:rPr>
            </w:pPr>
            <w:r>
              <w:rPr>
                <w:b w:val="0"/>
                <w:sz w:val="18"/>
                <w:szCs w:val="18"/>
              </w:rPr>
              <w:t>4</w:t>
            </w:r>
          </w:p>
        </w:tc>
        <w:tc>
          <w:tcPr>
            <w:tcW w:w="476" w:type="dxa"/>
          </w:tcPr>
          <w:p w14:paraId="2C30B6D8" w14:textId="348AC7D4" w:rsidR="00682B1E" w:rsidRDefault="00891526" w:rsidP="000541DC">
            <w:pPr>
              <w:pStyle w:val="BodyText"/>
              <w:rPr>
                <w:b w:val="0"/>
                <w:sz w:val="18"/>
                <w:szCs w:val="18"/>
              </w:rPr>
            </w:pPr>
            <w:r>
              <w:rPr>
                <w:b w:val="0"/>
                <w:sz w:val="18"/>
                <w:szCs w:val="18"/>
              </w:rPr>
              <w:t>8</w:t>
            </w:r>
          </w:p>
        </w:tc>
        <w:tc>
          <w:tcPr>
            <w:tcW w:w="1560" w:type="dxa"/>
          </w:tcPr>
          <w:p w14:paraId="63E3521C" w14:textId="7CD622F7" w:rsidR="00682B1E" w:rsidRPr="00195E0F" w:rsidRDefault="00195E0F" w:rsidP="000541DC">
            <w:pPr>
              <w:pStyle w:val="BodyText"/>
              <w:rPr>
                <w:bCs w:val="0"/>
                <w:sz w:val="20"/>
                <w:szCs w:val="20"/>
              </w:rPr>
            </w:pPr>
            <w:r w:rsidRPr="00195E0F">
              <w:rPr>
                <w:bCs w:val="0"/>
                <w:sz w:val="20"/>
                <w:szCs w:val="20"/>
              </w:rPr>
              <w:t>None</w:t>
            </w:r>
          </w:p>
        </w:tc>
        <w:tc>
          <w:tcPr>
            <w:tcW w:w="5386" w:type="dxa"/>
            <w:gridSpan w:val="5"/>
          </w:tcPr>
          <w:p w14:paraId="6A8215E6" w14:textId="1DDFA7F1" w:rsidR="00682B1E" w:rsidRDefault="003F2D2F" w:rsidP="00CA68A2">
            <w:pPr>
              <w:pStyle w:val="BodyText"/>
              <w:numPr>
                <w:ilvl w:val="0"/>
                <w:numId w:val="16"/>
              </w:numPr>
              <w:rPr>
                <w:b w:val="0"/>
                <w:bCs w:val="0"/>
                <w:color w:val="000000" w:themeColor="text1"/>
                <w:sz w:val="20"/>
                <w:szCs w:val="20"/>
              </w:rPr>
            </w:pPr>
            <w:r>
              <w:rPr>
                <w:b w:val="0"/>
                <w:bCs w:val="0"/>
                <w:color w:val="000000" w:themeColor="text1"/>
                <w:sz w:val="20"/>
                <w:szCs w:val="20"/>
              </w:rPr>
              <w:t>Enclosures</w:t>
            </w:r>
            <w:r w:rsidR="00891526">
              <w:rPr>
                <w:b w:val="0"/>
                <w:bCs w:val="0"/>
                <w:color w:val="000000" w:themeColor="text1"/>
                <w:sz w:val="20"/>
                <w:szCs w:val="20"/>
              </w:rPr>
              <w:t xml:space="preserve"> are clearly </w:t>
            </w:r>
            <w:r>
              <w:rPr>
                <w:b w:val="0"/>
                <w:bCs w:val="0"/>
                <w:color w:val="000000" w:themeColor="text1"/>
                <w:sz w:val="20"/>
                <w:szCs w:val="20"/>
              </w:rPr>
              <w:t>demarcated t</w:t>
            </w:r>
            <w:r w:rsidR="005052A8">
              <w:rPr>
                <w:b w:val="0"/>
                <w:bCs w:val="0"/>
                <w:color w:val="000000" w:themeColor="text1"/>
                <w:sz w:val="20"/>
                <w:szCs w:val="20"/>
              </w:rPr>
              <w:t>in terms of structure t</w:t>
            </w:r>
            <w:r>
              <w:rPr>
                <w:b w:val="0"/>
                <w:bCs w:val="0"/>
                <w:color w:val="000000" w:themeColor="text1"/>
                <w:sz w:val="20"/>
                <w:szCs w:val="20"/>
              </w:rPr>
              <w:t xml:space="preserve">o </w:t>
            </w:r>
            <w:r w:rsidR="005052A8">
              <w:rPr>
                <w:b w:val="0"/>
                <w:bCs w:val="0"/>
                <w:color w:val="000000" w:themeColor="text1"/>
                <w:sz w:val="20"/>
                <w:szCs w:val="20"/>
              </w:rPr>
              <w:t>indicate</w:t>
            </w:r>
            <w:r>
              <w:rPr>
                <w:b w:val="0"/>
                <w:bCs w:val="0"/>
                <w:color w:val="000000" w:themeColor="text1"/>
                <w:sz w:val="20"/>
                <w:szCs w:val="20"/>
              </w:rPr>
              <w:t xml:space="preserve"> the animal enclosure perimeter.</w:t>
            </w:r>
          </w:p>
          <w:p w14:paraId="620246A7" w14:textId="3DE9B7EE" w:rsidR="00C57D1F" w:rsidRDefault="00F95A80" w:rsidP="00CA68A2">
            <w:pPr>
              <w:pStyle w:val="BodyText"/>
              <w:numPr>
                <w:ilvl w:val="0"/>
                <w:numId w:val="16"/>
              </w:numPr>
              <w:rPr>
                <w:b w:val="0"/>
                <w:bCs w:val="0"/>
                <w:color w:val="000000" w:themeColor="text1"/>
                <w:sz w:val="20"/>
                <w:szCs w:val="20"/>
              </w:rPr>
            </w:pPr>
            <w:r>
              <w:rPr>
                <w:b w:val="0"/>
                <w:bCs w:val="0"/>
                <w:color w:val="000000" w:themeColor="text1"/>
                <w:sz w:val="20"/>
                <w:szCs w:val="20"/>
              </w:rPr>
              <w:t>Enclosure</w:t>
            </w:r>
            <w:r w:rsidR="005052A8">
              <w:rPr>
                <w:b w:val="0"/>
                <w:bCs w:val="0"/>
                <w:color w:val="000000" w:themeColor="text1"/>
                <w:sz w:val="20"/>
                <w:szCs w:val="20"/>
              </w:rPr>
              <w:t xml:space="preserve"> perimeter</w:t>
            </w:r>
            <w:r>
              <w:rPr>
                <w:b w:val="0"/>
                <w:bCs w:val="0"/>
                <w:color w:val="000000" w:themeColor="text1"/>
                <w:sz w:val="20"/>
                <w:szCs w:val="20"/>
              </w:rPr>
              <w:t>s</w:t>
            </w:r>
            <w:r w:rsidR="005052A8">
              <w:rPr>
                <w:b w:val="0"/>
                <w:bCs w:val="0"/>
                <w:color w:val="000000" w:themeColor="text1"/>
                <w:sz w:val="20"/>
                <w:szCs w:val="20"/>
              </w:rPr>
              <w:t xml:space="preserve"> have </w:t>
            </w:r>
            <w:r w:rsidR="007C22B2">
              <w:rPr>
                <w:b w:val="0"/>
                <w:bCs w:val="0"/>
                <w:color w:val="000000" w:themeColor="text1"/>
                <w:sz w:val="20"/>
                <w:szCs w:val="20"/>
              </w:rPr>
              <w:t>bespoke fencing</w:t>
            </w:r>
            <w:r w:rsidR="00AE066A">
              <w:rPr>
                <w:b w:val="0"/>
                <w:bCs w:val="0"/>
                <w:color w:val="000000" w:themeColor="text1"/>
                <w:sz w:val="20"/>
                <w:szCs w:val="20"/>
              </w:rPr>
              <w:t xml:space="preserve"> (based on the animal enclosed) </w:t>
            </w:r>
            <w:r w:rsidR="00C57D1F">
              <w:rPr>
                <w:b w:val="0"/>
                <w:bCs w:val="0"/>
                <w:color w:val="000000" w:themeColor="text1"/>
                <w:sz w:val="20"/>
                <w:szCs w:val="20"/>
              </w:rPr>
              <w:t>to prohibit unauthorised access.</w:t>
            </w:r>
          </w:p>
          <w:p w14:paraId="0044A656" w14:textId="77777777" w:rsidR="003F2D2F" w:rsidRDefault="003F2D2F" w:rsidP="00CA68A2">
            <w:pPr>
              <w:pStyle w:val="BodyText"/>
              <w:numPr>
                <w:ilvl w:val="0"/>
                <w:numId w:val="16"/>
              </w:numPr>
              <w:rPr>
                <w:b w:val="0"/>
                <w:bCs w:val="0"/>
                <w:color w:val="000000" w:themeColor="text1"/>
                <w:sz w:val="20"/>
                <w:szCs w:val="20"/>
              </w:rPr>
            </w:pPr>
            <w:r>
              <w:rPr>
                <w:b w:val="0"/>
                <w:bCs w:val="0"/>
                <w:color w:val="000000" w:themeColor="text1"/>
                <w:sz w:val="20"/>
                <w:szCs w:val="20"/>
              </w:rPr>
              <w:t>Enclosures are protected by a secondary ‘stand-off’</w:t>
            </w:r>
            <w:r w:rsidR="00ED089D">
              <w:rPr>
                <w:b w:val="0"/>
                <w:bCs w:val="0"/>
                <w:color w:val="000000" w:themeColor="text1"/>
                <w:sz w:val="20"/>
                <w:szCs w:val="20"/>
              </w:rPr>
              <w:t xml:space="preserve"> fencing to ensure a</w:t>
            </w:r>
            <w:r w:rsidR="005A3F1D">
              <w:rPr>
                <w:b w:val="0"/>
                <w:bCs w:val="0"/>
                <w:color w:val="000000" w:themeColor="text1"/>
                <w:sz w:val="20"/>
                <w:szCs w:val="20"/>
              </w:rPr>
              <w:t xml:space="preserve"> separate barrier </w:t>
            </w:r>
            <w:r w:rsidR="005B0A19">
              <w:rPr>
                <w:b w:val="0"/>
                <w:bCs w:val="0"/>
                <w:color w:val="000000" w:themeColor="text1"/>
                <w:sz w:val="20"/>
                <w:szCs w:val="20"/>
              </w:rPr>
              <w:t>is in place</w:t>
            </w:r>
            <w:r w:rsidR="00DC4278">
              <w:rPr>
                <w:b w:val="0"/>
                <w:bCs w:val="0"/>
                <w:color w:val="000000" w:themeColor="text1"/>
                <w:sz w:val="20"/>
                <w:szCs w:val="20"/>
              </w:rPr>
              <w:t xml:space="preserve"> to prevent unauthorised access.</w:t>
            </w:r>
          </w:p>
          <w:p w14:paraId="5C4F6F26" w14:textId="77777777" w:rsidR="001A3955" w:rsidRDefault="001A3955" w:rsidP="00CA68A2">
            <w:pPr>
              <w:pStyle w:val="BodyText"/>
              <w:numPr>
                <w:ilvl w:val="0"/>
                <w:numId w:val="16"/>
              </w:numPr>
              <w:rPr>
                <w:b w:val="0"/>
                <w:bCs w:val="0"/>
                <w:color w:val="000000" w:themeColor="text1"/>
                <w:sz w:val="20"/>
                <w:szCs w:val="20"/>
              </w:rPr>
            </w:pPr>
            <w:r>
              <w:rPr>
                <w:b w:val="0"/>
                <w:bCs w:val="0"/>
                <w:color w:val="000000" w:themeColor="text1"/>
                <w:sz w:val="20"/>
                <w:szCs w:val="20"/>
              </w:rPr>
              <w:t xml:space="preserve">Animals in </w:t>
            </w:r>
            <w:proofErr w:type="gramStart"/>
            <w:r>
              <w:rPr>
                <w:b w:val="0"/>
                <w:bCs w:val="0"/>
                <w:color w:val="000000" w:themeColor="text1"/>
                <w:sz w:val="20"/>
                <w:szCs w:val="20"/>
              </w:rPr>
              <w:t>close proximity</w:t>
            </w:r>
            <w:proofErr w:type="gramEnd"/>
            <w:r w:rsidR="00AF1980">
              <w:rPr>
                <w:b w:val="0"/>
                <w:bCs w:val="0"/>
                <w:color w:val="000000" w:themeColor="text1"/>
                <w:sz w:val="20"/>
                <w:szCs w:val="20"/>
              </w:rPr>
              <w:t>,</w:t>
            </w:r>
            <w:r>
              <w:rPr>
                <w:b w:val="0"/>
                <w:bCs w:val="0"/>
                <w:color w:val="000000" w:themeColor="text1"/>
                <w:sz w:val="20"/>
                <w:szCs w:val="20"/>
              </w:rPr>
              <w:t xml:space="preserve"> where </w:t>
            </w:r>
            <w:r w:rsidR="00AF1980">
              <w:rPr>
                <w:b w:val="0"/>
                <w:bCs w:val="0"/>
                <w:color w:val="000000" w:themeColor="text1"/>
                <w:sz w:val="20"/>
                <w:szCs w:val="20"/>
              </w:rPr>
              <w:t xml:space="preserve">visitors are separated only by a walking path through the enclosure, have been assessed </w:t>
            </w:r>
            <w:r w:rsidR="00830BA2">
              <w:rPr>
                <w:b w:val="0"/>
                <w:bCs w:val="0"/>
                <w:color w:val="000000" w:themeColor="text1"/>
                <w:sz w:val="20"/>
                <w:szCs w:val="20"/>
              </w:rPr>
              <w:t>and deemed as extremely low risk</w:t>
            </w:r>
            <w:r w:rsidR="00B32FF7">
              <w:rPr>
                <w:b w:val="0"/>
                <w:bCs w:val="0"/>
                <w:color w:val="000000" w:themeColor="text1"/>
                <w:sz w:val="20"/>
                <w:szCs w:val="20"/>
              </w:rPr>
              <w:t xml:space="preserve"> of aggression towards people. </w:t>
            </w:r>
          </w:p>
          <w:p w14:paraId="22D1ED9E" w14:textId="7698BB1E" w:rsidR="007A1BC8" w:rsidRDefault="007A1BC8" w:rsidP="007A1BC8">
            <w:pPr>
              <w:pStyle w:val="BodyText"/>
              <w:ind w:left="720"/>
              <w:rPr>
                <w:b w:val="0"/>
                <w:bCs w:val="0"/>
                <w:color w:val="000000" w:themeColor="text1"/>
                <w:sz w:val="20"/>
                <w:szCs w:val="20"/>
              </w:rPr>
            </w:pPr>
          </w:p>
        </w:tc>
        <w:tc>
          <w:tcPr>
            <w:tcW w:w="425" w:type="dxa"/>
          </w:tcPr>
          <w:p w14:paraId="6A957A06" w14:textId="03DA3D1E" w:rsidR="00682B1E" w:rsidRDefault="002E53D6" w:rsidP="000541DC">
            <w:pPr>
              <w:pStyle w:val="BodyText"/>
              <w:rPr>
                <w:b w:val="0"/>
                <w:sz w:val="20"/>
                <w:szCs w:val="20"/>
              </w:rPr>
            </w:pPr>
            <w:r>
              <w:rPr>
                <w:b w:val="0"/>
                <w:sz w:val="20"/>
                <w:szCs w:val="20"/>
              </w:rPr>
              <w:t>1</w:t>
            </w:r>
          </w:p>
        </w:tc>
        <w:tc>
          <w:tcPr>
            <w:tcW w:w="426" w:type="dxa"/>
          </w:tcPr>
          <w:p w14:paraId="037717CB" w14:textId="666767CF" w:rsidR="00682B1E" w:rsidRDefault="002E53D6" w:rsidP="000541DC">
            <w:pPr>
              <w:pStyle w:val="BodyText"/>
              <w:rPr>
                <w:b w:val="0"/>
                <w:sz w:val="20"/>
                <w:szCs w:val="20"/>
              </w:rPr>
            </w:pPr>
            <w:r>
              <w:rPr>
                <w:b w:val="0"/>
                <w:sz w:val="20"/>
                <w:szCs w:val="20"/>
              </w:rPr>
              <w:t>4</w:t>
            </w:r>
          </w:p>
        </w:tc>
        <w:tc>
          <w:tcPr>
            <w:tcW w:w="425" w:type="dxa"/>
          </w:tcPr>
          <w:p w14:paraId="09310623" w14:textId="77777777" w:rsidR="00682B1E" w:rsidRDefault="002E53D6" w:rsidP="000541DC">
            <w:pPr>
              <w:pStyle w:val="BodyText"/>
              <w:rPr>
                <w:b w:val="0"/>
                <w:sz w:val="20"/>
                <w:szCs w:val="20"/>
              </w:rPr>
            </w:pPr>
            <w:r>
              <w:rPr>
                <w:b w:val="0"/>
                <w:sz w:val="20"/>
                <w:szCs w:val="20"/>
              </w:rPr>
              <w:t>4</w:t>
            </w:r>
          </w:p>
          <w:p w14:paraId="7FB56F58" w14:textId="77777777" w:rsidR="002E53D6" w:rsidRPr="002E53D6" w:rsidRDefault="002E53D6" w:rsidP="002E53D6"/>
          <w:p w14:paraId="61C76D97" w14:textId="77777777" w:rsidR="002E53D6" w:rsidRPr="002E53D6" w:rsidRDefault="002E53D6" w:rsidP="002E53D6"/>
          <w:p w14:paraId="10C6D33C" w14:textId="77777777" w:rsidR="002E53D6" w:rsidRPr="002E53D6" w:rsidRDefault="002E53D6" w:rsidP="002E53D6"/>
          <w:p w14:paraId="0CD68A78" w14:textId="77777777" w:rsidR="002E53D6" w:rsidRPr="002E53D6" w:rsidRDefault="002E53D6" w:rsidP="002E53D6"/>
          <w:p w14:paraId="70417FB1" w14:textId="77777777" w:rsidR="002E53D6" w:rsidRPr="002E53D6" w:rsidRDefault="002E53D6" w:rsidP="002E53D6"/>
          <w:p w14:paraId="15AC4A52" w14:textId="77777777" w:rsidR="002E53D6" w:rsidRPr="002E53D6" w:rsidRDefault="002E53D6" w:rsidP="002E53D6"/>
          <w:p w14:paraId="162DDF0A" w14:textId="77777777" w:rsidR="002E53D6" w:rsidRPr="002E53D6" w:rsidRDefault="002E53D6" w:rsidP="002E53D6"/>
          <w:p w14:paraId="379D11DD" w14:textId="77777777" w:rsidR="002E53D6" w:rsidRPr="002E53D6" w:rsidRDefault="002E53D6" w:rsidP="002E53D6"/>
          <w:p w14:paraId="1D3D453F" w14:textId="77777777" w:rsidR="002E53D6" w:rsidRDefault="002E53D6" w:rsidP="002E53D6">
            <w:pPr>
              <w:rPr>
                <w:bCs/>
              </w:rPr>
            </w:pPr>
          </w:p>
          <w:p w14:paraId="6A3BE36B" w14:textId="77777777" w:rsidR="002E53D6" w:rsidRPr="002E53D6" w:rsidRDefault="002E53D6" w:rsidP="002E53D6"/>
          <w:p w14:paraId="3BFF1F15" w14:textId="77777777" w:rsidR="002E53D6" w:rsidRDefault="002E53D6" w:rsidP="002E53D6">
            <w:pPr>
              <w:rPr>
                <w:bCs/>
              </w:rPr>
            </w:pPr>
          </w:p>
          <w:p w14:paraId="0AD87189" w14:textId="169061A8" w:rsidR="002E53D6" w:rsidRPr="002E53D6" w:rsidRDefault="002E53D6" w:rsidP="002E53D6"/>
        </w:tc>
      </w:tr>
      <w:tr w:rsidR="002E53D6" w:rsidRPr="00BC0E17" w14:paraId="3B1AC6F8" w14:textId="77777777" w:rsidTr="00F0286E">
        <w:trPr>
          <w:gridAfter w:val="2"/>
          <w:wAfter w:w="24" w:type="dxa"/>
        </w:trPr>
        <w:tc>
          <w:tcPr>
            <w:tcW w:w="2742" w:type="dxa"/>
            <w:gridSpan w:val="3"/>
          </w:tcPr>
          <w:p w14:paraId="1A7461EA" w14:textId="0FA1D9BB" w:rsidR="002E53D6" w:rsidRDefault="00480D46" w:rsidP="000541DC">
            <w:pPr>
              <w:pStyle w:val="BodyText"/>
              <w:rPr>
                <w:b w:val="0"/>
                <w:sz w:val="20"/>
                <w:szCs w:val="20"/>
              </w:rPr>
            </w:pPr>
            <w:r>
              <w:rPr>
                <w:b w:val="0"/>
                <w:sz w:val="20"/>
                <w:szCs w:val="20"/>
              </w:rPr>
              <w:t>I</w:t>
            </w:r>
            <w:r w:rsidR="00346855">
              <w:rPr>
                <w:b w:val="0"/>
                <w:sz w:val="20"/>
                <w:szCs w:val="20"/>
              </w:rPr>
              <w:t>llness or infection capable of</w:t>
            </w:r>
            <w:r w:rsidR="00A66A98">
              <w:rPr>
                <w:b w:val="0"/>
                <w:sz w:val="20"/>
                <w:szCs w:val="20"/>
              </w:rPr>
              <w:t xml:space="preserve"> </w:t>
            </w:r>
            <w:r w:rsidR="00346855">
              <w:rPr>
                <w:b w:val="0"/>
                <w:sz w:val="20"/>
                <w:szCs w:val="20"/>
              </w:rPr>
              <w:t>transmi</w:t>
            </w:r>
            <w:r w:rsidR="00A66A98">
              <w:rPr>
                <w:b w:val="0"/>
                <w:sz w:val="20"/>
                <w:szCs w:val="20"/>
              </w:rPr>
              <w:t>ssion</w:t>
            </w:r>
            <w:r w:rsidR="00853B3B">
              <w:rPr>
                <w:b w:val="0"/>
                <w:sz w:val="20"/>
                <w:szCs w:val="20"/>
              </w:rPr>
              <w:t>.</w:t>
            </w:r>
          </w:p>
        </w:tc>
        <w:tc>
          <w:tcPr>
            <w:tcW w:w="1257" w:type="dxa"/>
          </w:tcPr>
          <w:p w14:paraId="7DDD18DC" w14:textId="217EC6A0" w:rsidR="002E53D6" w:rsidRDefault="00A66A98" w:rsidP="000541DC">
            <w:pPr>
              <w:pStyle w:val="BodyText"/>
              <w:rPr>
                <w:b w:val="0"/>
                <w:sz w:val="20"/>
                <w:szCs w:val="20"/>
              </w:rPr>
            </w:pPr>
            <w:r>
              <w:rPr>
                <w:b w:val="0"/>
                <w:sz w:val="20"/>
                <w:szCs w:val="20"/>
              </w:rPr>
              <w:t>All persons within a group</w:t>
            </w:r>
            <w:r w:rsidR="00DF5832">
              <w:rPr>
                <w:b w:val="0"/>
                <w:sz w:val="20"/>
                <w:szCs w:val="20"/>
              </w:rPr>
              <w:t xml:space="preserve"> as well as other day visitors, short breaks guests, staff and contractors</w:t>
            </w:r>
            <w:r w:rsidR="00E34905">
              <w:rPr>
                <w:b w:val="0"/>
                <w:sz w:val="20"/>
                <w:szCs w:val="20"/>
              </w:rPr>
              <w:t xml:space="preserve"> </w:t>
            </w:r>
            <w:r w:rsidR="00E34905">
              <w:rPr>
                <w:b w:val="0"/>
                <w:sz w:val="20"/>
                <w:szCs w:val="20"/>
              </w:rPr>
              <w:lastRenderedPageBreak/>
              <w:t>on the park.</w:t>
            </w:r>
          </w:p>
        </w:tc>
        <w:tc>
          <w:tcPr>
            <w:tcW w:w="2053" w:type="dxa"/>
            <w:gridSpan w:val="2"/>
          </w:tcPr>
          <w:p w14:paraId="260F9B5F" w14:textId="434FFFA5" w:rsidR="002E53D6" w:rsidRDefault="004C45AE" w:rsidP="000541DC">
            <w:pPr>
              <w:pStyle w:val="BodyText"/>
              <w:rPr>
                <w:b w:val="0"/>
                <w:bCs w:val="0"/>
                <w:sz w:val="20"/>
                <w:szCs w:val="20"/>
              </w:rPr>
            </w:pPr>
            <w:r>
              <w:rPr>
                <w:b w:val="0"/>
                <w:bCs w:val="0"/>
                <w:sz w:val="20"/>
                <w:szCs w:val="20"/>
              </w:rPr>
              <w:lastRenderedPageBreak/>
              <w:t>Day visitors, short breaks guests, staff and contractors my become unknowingly infected with</w:t>
            </w:r>
            <w:r w:rsidR="0043275C">
              <w:rPr>
                <w:b w:val="0"/>
                <w:bCs w:val="0"/>
                <w:sz w:val="20"/>
                <w:szCs w:val="20"/>
              </w:rPr>
              <w:t xml:space="preserve"> a condition or illness having </w:t>
            </w:r>
            <w:proofErr w:type="gramStart"/>
            <w:r w:rsidR="0043275C">
              <w:rPr>
                <w:b w:val="0"/>
                <w:bCs w:val="0"/>
                <w:sz w:val="20"/>
                <w:szCs w:val="20"/>
              </w:rPr>
              <w:t>made contact with</w:t>
            </w:r>
            <w:proofErr w:type="gramEnd"/>
            <w:r w:rsidR="0043275C">
              <w:rPr>
                <w:b w:val="0"/>
                <w:bCs w:val="0"/>
                <w:sz w:val="20"/>
                <w:szCs w:val="20"/>
              </w:rPr>
              <w:t xml:space="preserve"> a group or individuals within a group already </w:t>
            </w:r>
            <w:r w:rsidR="0043275C">
              <w:rPr>
                <w:b w:val="0"/>
                <w:bCs w:val="0"/>
                <w:sz w:val="20"/>
                <w:szCs w:val="20"/>
              </w:rPr>
              <w:lastRenderedPageBreak/>
              <w:t>known to be suffering from such illness.</w:t>
            </w:r>
          </w:p>
        </w:tc>
        <w:tc>
          <w:tcPr>
            <w:tcW w:w="417" w:type="dxa"/>
          </w:tcPr>
          <w:p w14:paraId="3FC85145" w14:textId="6F0F3A60" w:rsidR="002E53D6" w:rsidRDefault="0043275C" w:rsidP="000541DC">
            <w:pPr>
              <w:pStyle w:val="BodyText"/>
              <w:rPr>
                <w:b w:val="0"/>
                <w:sz w:val="18"/>
                <w:szCs w:val="18"/>
              </w:rPr>
            </w:pPr>
            <w:r>
              <w:rPr>
                <w:b w:val="0"/>
                <w:sz w:val="18"/>
                <w:szCs w:val="18"/>
              </w:rPr>
              <w:lastRenderedPageBreak/>
              <w:t>2</w:t>
            </w:r>
          </w:p>
        </w:tc>
        <w:tc>
          <w:tcPr>
            <w:tcW w:w="420" w:type="dxa"/>
          </w:tcPr>
          <w:p w14:paraId="02E2A208" w14:textId="363F621F" w:rsidR="002E53D6" w:rsidRDefault="0043275C" w:rsidP="000541DC">
            <w:pPr>
              <w:pStyle w:val="BodyText"/>
              <w:rPr>
                <w:b w:val="0"/>
                <w:sz w:val="18"/>
                <w:szCs w:val="18"/>
              </w:rPr>
            </w:pPr>
            <w:r>
              <w:rPr>
                <w:b w:val="0"/>
                <w:sz w:val="18"/>
                <w:szCs w:val="18"/>
              </w:rPr>
              <w:t>3</w:t>
            </w:r>
          </w:p>
        </w:tc>
        <w:tc>
          <w:tcPr>
            <w:tcW w:w="476" w:type="dxa"/>
          </w:tcPr>
          <w:p w14:paraId="4B6EB7D7" w14:textId="38A412CF" w:rsidR="002E53D6" w:rsidRDefault="0043275C" w:rsidP="000541DC">
            <w:pPr>
              <w:pStyle w:val="BodyText"/>
              <w:rPr>
                <w:b w:val="0"/>
                <w:sz w:val="18"/>
                <w:szCs w:val="18"/>
              </w:rPr>
            </w:pPr>
            <w:r>
              <w:rPr>
                <w:b w:val="0"/>
                <w:sz w:val="18"/>
                <w:szCs w:val="18"/>
              </w:rPr>
              <w:t>6</w:t>
            </w:r>
          </w:p>
        </w:tc>
        <w:tc>
          <w:tcPr>
            <w:tcW w:w="1560" w:type="dxa"/>
          </w:tcPr>
          <w:p w14:paraId="718F9004" w14:textId="5F81A4C0" w:rsidR="002E53D6" w:rsidRPr="00195E0F" w:rsidRDefault="00195E0F" w:rsidP="000541DC">
            <w:pPr>
              <w:pStyle w:val="BodyText"/>
              <w:rPr>
                <w:bCs w:val="0"/>
                <w:sz w:val="20"/>
                <w:szCs w:val="20"/>
              </w:rPr>
            </w:pPr>
            <w:r w:rsidRPr="00195E0F">
              <w:rPr>
                <w:bCs w:val="0"/>
                <w:sz w:val="20"/>
                <w:szCs w:val="20"/>
              </w:rPr>
              <w:t>None</w:t>
            </w:r>
          </w:p>
        </w:tc>
        <w:tc>
          <w:tcPr>
            <w:tcW w:w="5386" w:type="dxa"/>
            <w:gridSpan w:val="5"/>
          </w:tcPr>
          <w:p w14:paraId="06D275D1" w14:textId="29815E5E" w:rsidR="002E53D6" w:rsidRDefault="00BC2768" w:rsidP="00CA68A2">
            <w:pPr>
              <w:pStyle w:val="BodyText"/>
              <w:numPr>
                <w:ilvl w:val="0"/>
                <w:numId w:val="16"/>
              </w:numPr>
              <w:rPr>
                <w:b w:val="0"/>
                <w:bCs w:val="0"/>
                <w:color w:val="000000" w:themeColor="text1"/>
                <w:sz w:val="20"/>
                <w:szCs w:val="20"/>
              </w:rPr>
            </w:pPr>
            <w:r>
              <w:rPr>
                <w:b w:val="0"/>
                <w:bCs w:val="0"/>
                <w:color w:val="000000" w:themeColor="text1"/>
                <w:sz w:val="20"/>
                <w:szCs w:val="20"/>
              </w:rPr>
              <w:t>G</w:t>
            </w:r>
            <w:r w:rsidR="009963CD">
              <w:rPr>
                <w:b w:val="0"/>
                <w:bCs w:val="0"/>
                <w:color w:val="000000" w:themeColor="text1"/>
                <w:sz w:val="20"/>
                <w:szCs w:val="20"/>
              </w:rPr>
              <w:t xml:space="preserve">roups </w:t>
            </w:r>
            <w:r>
              <w:rPr>
                <w:b w:val="0"/>
                <w:bCs w:val="0"/>
                <w:color w:val="000000" w:themeColor="text1"/>
                <w:sz w:val="20"/>
                <w:szCs w:val="20"/>
              </w:rPr>
              <w:t xml:space="preserve">organisers </w:t>
            </w:r>
            <w:r w:rsidR="009963CD">
              <w:rPr>
                <w:b w:val="0"/>
                <w:bCs w:val="0"/>
                <w:color w:val="000000" w:themeColor="text1"/>
                <w:sz w:val="20"/>
                <w:szCs w:val="20"/>
              </w:rPr>
              <w:t xml:space="preserve">have a duty to ensure where possible that group visitors are not knowingly suffering from </w:t>
            </w:r>
            <w:r w:rsidR="0058686B">
              <w:rPr>
                <w:b w:val="0"/>
                <w:bCs w:val="0"/>
                <w:color w:val="000000" w:themeColor="text1"/>
                <w:sz w:val="20"/>
                <w:szCs w:val="20"/>
              </w:rPr>
              <w:t xml:space="preserve">any </w:t>
            </w:r>
            <w:r w:rsidR="009963CD">
              <w:rPr>
                <w:b w:val="0"/>
                <w:bCs w:val="0"/>
                <w:color w:val="000000" w:themeColor="text1"/>
                <w:sz w:val="20"/>
                <w:szCs w:val="20"/>
              </w:rPr>
              <w:t>illness or infection</w:t>
            </w:r>
            <w:r w:rsidR="00804037">
              <w:rPr>
                <w:b w:val="0"/>
                <w:bCs w:val="0"/>
                <w:color w:val="000000" w:themeColor="text1"/>
                <w:sz w:val="20"/>
                <w:szCs w:val="20"/>
              </w:rPr>
              <w:t xml:space="preserve"> which could be transmitted on site to others. </w:t>
            </w:r>
          </w:p>
          <w:p w14:paraId="2B94E34A" w14:textId="65952143" w:rsidR="00804037" w:rsidRDefault="00804037" w:rsidP="00CA68A2">
            <w:pPr>
              <w:pStyle w:val="BodyText"/>
              <w:numPr>
                <w:ilvl w:val="0"/>
                <w:numId w:val="16"/>
              </w:numPr>
              <w:rPr>
                <w:b w:val="0"/>
                <w:bCs w:val="0"/>
                <w:color w:val="000000" w:themeColor="text1"/>
                <w:sz w:val="20"/>
                <w:szCs w:val="20"/>
              </w:rPr>
            </w:pPr>
            <w:r>
              <w:rPr>
                <w:b w:val="0"/>
                <w:bCs w:val="0"/>
                <w:color w:val="000000" w:themeColor="text1"/>
                <w:sz w:val="20"/>
                <w:szCs w:val="20"/>
              </w:rPr>
              <w:t>Operational staff on site</w:t>
            </w:r>
            <w:r w:rsidR="0011563E">
              <w:rPr>
                <w:b w:val="0"/>
                <w:bCs w:val="0"/>
                <w:color w:val="000000" w:themeColor="text1"/>
                <w:sz w:val="20"/>
                <w:szCs w:val="20"/>
              </w:rPr>
              <w:t xml:space="preserve"> reserve the right to address a group supervisor</w:t>
            </w:r>
            <w:r w:rsidR="00D732D7">
              <w:rPr>
                <w:b w:val="0"/>
                <w:bCs w:val="0"/>
                <w:color w:val="000000" w:themeColor="text1"/>
                <w:sz w:val="20"/>
                <w:szCs w:val="20"/>
              </w:rPr>
              <w:t xml:space="preserve"> if they </w:t>
            </w:r>
            <w:proofErr w:type="gramStart"/>
            <w:r w:rsidR="00D732D7">
              <w:rPr>
                <w:b w:val="0"/>
                <w:bCs w:val="0"/>
                <w:color w:val="000000" w:themeColor="text1"/>
                <w:sz w:val="20"/>
                <w:szCs w:val="20"/>
              </w:rPr>
              <w:t>come into contact with</w:t>
            </w:r>
            <w:proofErr w:type="gramEnd"/>
            <w:r w:rsidR="00D732D7">
              <w:rPr>
                <w:b w:val="0"/>
                <w:bCs w:val="0"/>
                <w:color w:val="000000" w:themeColor="text1"/>
                <w:sz w:val="20"/>
                <w:szCs w:val="20"/>
              </w:rPr>
              <w:t xml:space="preserve"> a group individual</w:t>
            </w:r>
            <w:r w:rsidR="007E2972">
              <w:rPr>
                <w:b w:val="0"/>
                <w:bCs w:val="0"/>
                <w:color w:val="000000" w:themeColor="text1"/>
                <w:sz w:val="20"/>
                <w:szCs w:val="20"/>
              </w:rPr>
              <w:t>(s) who clearly show</w:t>
            </w:r>
            <w:r w:rsidR="00442E8C">
              <w:rPr>
                <w:b w:val="0"/>
                <w:bCs w:val="0"/>
                <w:color w:val="000000" w:themeColor="text1"/>
                <w:sz w:val="20"/>
                <w:szCs w:val="20"/>
              </w:rPr>
              <w:t>s</w:t>
            </w:r>
            <w:r w:rsidR="007E2972">
              <w:rPr>
                <w:b w:val="0"/>
                <w:bCs w:val="0"/>
                <w:color w:val="000000" w:themeColor="text1"/>
                <w:sz w:val="20"/>
                <w:szCs w:val="20"/>
              </w:rPr>
              <w:t xml:space="preserve"> </w:t>
            </w:r>
            <w:r w:rsidR="005269A8">
              <w:rPr>
                <w:b w:val="0"/>
                <w:bCs w:val="0"/>
                <w:color w:val="000000" w:themeColor="text1"/>
                <w:sz w:val="20"/>
                <w:szCs w:val="20"/>
              </w:rPr>
              <w:t xml:space="preserve">physical </w:t>
            </w:r>
            <w:r w:rsidR="007E2972">
              <w:rPr>
                <w:b w:val="0"/>
                <w:bCs w:val="0"/>
                <w:color w:val="000000" w:themeColor="text1"/>
                <w:sz w:val="20"/>
                <w:szCs w:val="20"/>
              </w:rPr>
              <w:t>sign</w:t>
            </w:r>
            <w:r w:rsidR="005269A8">
              <w:rPr>
                <w:b w:val="0"/>
                <w:bCs w:val="0"/>
                <w:color w:val="000000" w:themeColor="text1"/>
                <w:sz w:val="20"/>
                <w:szCs w:val="20"/>
              </w:rPr>
              <w:t>s</w:t>
            </w:r>
            <w:r w:rsidR="007E2972">
              <w:rPr>
                <w:b w:val="0"/>
                <w:bCs w:val="0"/>
                <w:color w:val="000000" w:themeColor="text1"/>
                <w:sz w:val="20"/>
                <w:szCs w:val="20"/>
              </w:rPr>
              <w:t xml:space="preserve"> of </w:t>
            </w:r>
            <w:r w:rsidR="005269A8">
              <w:rPr>
                <w:b w:val="0"/>
                <w:bCs w:val="0"/>
                <w:color w:val="000000" w:themeColor="text1"/>
                <w:sz w:val="20"/>
                <w:szCs w:val="20"/>
              </w:rPr>
              <w:t>illness or infection</w:t>
            </w:r>
            <w:r w:rsidR="00442E8C">
              <w:rPr>
                <w:b w:val="0"/>
                <w:bCs w:val="0"/>
                <w:color w:val="000000" w:themeColor="text1"/>
                <w:sz w:val="20"/>
                <w:szCs w:val="20"/>
              </w:rPr>
              <w:t>;</w:t>
            </w:r>
            <w:r w:rsidR="005269A8">
              <w:rPr>
                <w:b w:val="0"/>
                <w:bCs w:val="0"/>
                <w:color w:val="000000" w:themeColor="text1"/>
                <w:sz w:val="20"/>
                <w:szCs w:val="20"/>
              </w:rPr>
              <w:t xml:space="preserve"> to make the supervisor aware and to</w:t>
            </w:r>
            <w:r w:rsidR="00442E8C">
              <w:rPr>
                <w:b w:val="0"/>
                <w:bCs w:val="0"/>
                <w:color w:val="000000" w:themeColor="text1"/>
                <w:sz w:val="20"/>
                <w:szCs w:val="20"/>
              </w:rPr>
              <w:t xml:space="preserve"> establish</w:t>
            </w:r>
            <w:r w:rsidR="00056CD6">
              <w:rPr>
                <w:b w:val="0"/>
                <w:bCs w:val="0"/>
                <w:color w:val="000000" w:themeColor="text1"/>
                <w:sz w:val="20"/>
                <w:szCs w:val="20"/>
              </w:rPr>
              <w:t xml:space="preserve"> whether their health condition is such that they should be removed from site for the</w:t>
            </w:r>
            <w:r w:rsidR="007F30C0">
              <w:rPr>
                <w:b w:val="0"/>
                <w:bCs w:val="0"/>
                <w:color w:val="000000" w:themeColor="text1"/>
                <w:sz w:val="20"/>
                <w:szCs w:val="20"/>
              </w:rPr>
              <w:t>ir</w:t>
            </w:r>
            <w:r w:rsidR="00056CD6">
              <w:rPr>
                <w:b w:val="0"/>
                <w:bCs w:val="0"/>
                <w:color w:val="000000" w:themeColor="text1"/>
                <w:sz w:val="20"/>
                <w:szCs w:val="20"/>
              </w:rPr>
              <w:t xml:space="preserve"> own health </w:t>
            </w:r>
            <w:r w:rsidR="00056CD6">
              <w:rPr>
                <w:b w:val="0"/>
                <w:bCs w:val="0"/>
                <w:color w:val="000000" w:themeColor="text1"/>
                <w:sz w:val="20"/>
                <w:szCs w:val="20"/>
              </w:rPr>
              <w:lastRenderedPageBreak/>
              <w:t xml:space="preserve">and others </w:t>
            </w:r>
            <w:r w:rsidR="00E756C1">
              <w:rPr>
                <w:b w:val="0"/>
                <w:bCs w:val="0"/>
                <w:color w:val="000000" w:themeColor="text1"/>
                <w:sz w:val="20"/>
                <w:szCs w:val="20"/>
              </w:rPr>
              <w:t>either visiting or working on the park.</w:t>
            </w:r>
          </w:p>
        </w:tc>
        <w:tc>
          <w:tcPr>
            <w:tcW w:w="425" w:type="dxa"/>
          </w:tcPr>
          <w:p w14:paraId="09E04ED9" w14:textId="1CF0D488" w:rsidR="002E53D6" w:rsidRDefault="00B3258A" w:rsidP="000541DC">
            <w:pPr>
              <w:pStyle w:val="BodyText"/>
              <w:rPr>
                <w:b w:val="0"/>
                <w:sz w:val="20"/>
                <w:szCs w:val="20"/>
              </w:rPr>
            </w:pPr>
            <w:r>
              <w:rPr>
                <w:b w:val="0"/>
                <w:sz w:val="20"/>
                <w:szCs w:val="20"/>
              </w:rPr>
              <w:lastRenderedPageBreak/>
              <w:t>1</w:t>
            </w:r>
          </w:p>
        </w:tc>
        <w:tc>
          <w:tcPr>
            <w:tcW w:w="426" w:type="dxa"/>
          </w:tcPr>
          <w:p w14:paraId="7D3DA0D0" w14:textId="1C854817" w:rsidR="002E53D6" w:rsidRDefault="00B3258A" w:rsidP="000541DC">
            <w:pPr>
              <w:pStyle w:val="BodyText"/>
              <w:rPr>
                <w:b w:val="0"/>
                <w:sz w:val="20"/>
                <w:szCs w:val="20"/>
              </w:rPr>
            </w:pPr>
            <w:r>
              <w:rPr>
                <w:b w:val="0"/>
                <w:sz w:val="20"/>
                <w:szCs w:val="20"/>
              </w:rPr>
              <w:t>3</w:t>
            </w:r>
          </w:p>
        </w:tc>
        <w:tc>
          <w:tcPr>
            <w:tcW w:w="425" w:type="dxa"/>
          </w:tcPr>
          <w:p w14:paraId="404F3E6E" w14:textId="5BED8CAA" w:rsidR="002E53D6" w:rsidRDefault="00B3258A" w:rsidP="000541DC">
            <w:pPr>
              <w:pStyle w:val="BodyText"/>
              <w:rPr>
                <w:b w:val="0"/>
                <w:sz w:val="20"/>
                <w:szCs w:val="20"/>
              </w:rPr>
            </w:pPr>
            <w:r>
              <w:rPr>
                <w:b w:val="0"/>
                <w:sz w:val="20"/>
                <w:szCs w:val="20"/>
              </w:rPr>
              <w:t>3</w:t>
            </w:r>
          </w:p>
        </w:tc>
      </w:tr>
      <w:tr w:rsidR="000541DC" w:rsidRPr="00BC0E17" w14:paraId="5B6A57D8" w14:textId="77777777" w:rsidTr="00F0286E">
        <w:tc>
          <w:tcPr>
            <w:tcW w:w="15611" w:type="dxa"/>
            <w:gridSpan w:val="20"/>
            <w:tcBorders>
              <w:top w:val="nil"/>
              <w:left w:val="nil"/>
              <w:bottom w:val="nil"/>
              <w:right w:val="nil"/>
            </w:tcBorders>
          </w:tcPr>
          <w:p w14:paraId="0F0C06B7" w14:textId="77777777" w:rsidR="000541DC" w:rsidRPr="00BC0E17" w:rsidRDefault="000541DC" w:rsidP="000541DC">
            <w:pPr>
              <w:pStyle w:val="BodyText"/>
              <w:rPr>
                <w:b w:val="0"/>
                <w:sz w:val="20"/>
                <w:szCs w:val="20"/>
              </w:rPr>
            </w:pPr>
          </w:p>
        </w:tc>
      </w:tr>
      <w:tr w:rsidR="00682B1E" w:rsidRPr="00BC0E17" w14:paraId="65EE0BAE" w14:textId="77777777" w:rsidTr="00F0286E">
        <w:tc>
          <w:tcPr>
            <w:tcW w:w="15611" w:type="dxa"/>
            <w:gridSpan w:val="20"/>
            <w:tcBorders>
              <w:top w:val="nil"/>
              <w:left w:val="nil"/>
              <w:bottom w:val="nil"/>
              <w:right w:val="nil"/>
            </w:tcBorders>
          </w:tcPr>
          <w:p w14:paraId="3326789E" w14:textId="77777777" w:rsidR="00682B1E" w:rsidRPr="00BC0E17" w:rsidRDefault="00682B1E" w:rsidP="000541DC">
            <w:pPr>
              <w:pStyle w:val="BodyText"/>
              <w:rPr>
                <w:b w:val="0"/>
                <w:sz w:val="20"/>
                <w:szCs w:val="20"/>
              </w:rPr>
            </w:pPr>
          </w:p>
        </w:tc>
      </w:tr>
      <w:tr w:rsidR="000541DC" w:rsidRPr="00BC0E17" w14:paraId="238A936D" w14:textId="77777777" w:rsidTr="00F0286E">
        <w:tc>
          <w:tcPr>
            <w:tcW w:w="15611" w:type="dxa"/>
            <w:gridSpan w:val="20"/>
            <w:tcBorders>
              <w:top w:val="nil"/>
              <w:left w:val="nil"/>
              <w:bottom w:val="nil"/>
              <w:right w:val="nil"/>
            </w:tcBorders>
          </w:tcPr>
          <w:p w14:paraId="24AF70B0" w14:textId="77777777" w:rsidR="00871936" w:rsidRDefault="00871936" w:rsidP="000541DC">
            <w:pPr>
              <w:pStyle w:val="BodyText"/>
              <w:rPr>
                <w:sz w:val="18"/>
                <w:szCs w:val="18"/>
              </w:rPr>
            </w:pPr>
          </w:p>
          <w:p w14:paraId="66F33CCD" w14:textId="7982C343" w:rsidR="000541DC" w:rsidRDefault="000541DC" w:rsidP="000541DC">
            <w:pPr>
              <w:pStyle w:val="BodyText"/>
              <w:rPr>
                <w:sz w:val="18"/>
                <w:szCs w:val="18"/>
              </w:rPr>
            </w:pPr>
            <w:r>
              <w:rPr>
                <w:sz w:val="18"/>
                <w:szCs w:val="18"/>
              </w:rPr>
              <w:t xml:space="preserve">New Safe Systems of Working. </w:t>
            </w:r>
          </w:p>
          <w:p w14:paraId="2889CB71" w14:textId="6BA18BE2" w:rsidR="00871936" w:rsidRDefault="00871936" w:rsidP="000541DC">
            <w:pPr>
              <w:pStyle w:val="BodyText"/>
              <w:rPr>
                <w:sz w:val="18"/>
                <w:szCs w:val="18"/>
              </w:rPr>
            </w:pPr>
          </w:p>
          <w:p w14:paraId="31E4566E" w14:textId="1FD47C20" w:rsidR="00871936" w:rsidRDefault="00871936" w:rsidP="000541DC">
            <w:pPr>
              <w:pStyle w:val="BodyText"/>
              <w:rPr>
                <w:sz w:val="18"/>
                <w:szCs w:val="18"/>
              </w:rPr>
            </w:pPr>
          </w:p>
          <w:p w14:paraId="16EC7BDD" w14:textId="0D6E05F4" w:rsidR="00F71D54" w:rsidRDefault="00F71D54" w:rsidP="00F71D54">
            <w:pPr>
              <w:pStyle w:val="BodyText"/>
              <w:numPr>
                <w:ilvl w:val="0"/>
                <w:numId w:val="5"/>
              </w:numPr>
              <w:rPr>
                <w:b w:val="0"/>
                <w:bCs w:val="0"/>
                <w:color w:val="000000" w:themeColor="text1"/>
                <w:sz w:val="18"/>
                <w:szCs w:val="18"/>
              </w:rPr>
            </w:pPr>
            <w:r w:rsidRPr="00F71D54">
              <w:rPr>
                <w:b w:val="0"/>
                <w:bCs w:val="0"/>
                <w:color w:val="000000" w:themeColor="text1"/>
                <w:sz w:val="18"/>
                <w:szCs w:val="18"/>
              </w:rPr>
              <w:t xml:space="preserve">Staff </w:t>
            </w:r>
            <w:r>
              <w:rPr>
                <w:b w:val="0"/>
                <w:bCs w:val="0"/>
                <w:color w:val="000000" w:themeColor="text1"/>
                <w:sz w:val="18"/>
                <w:szCs w:val="18"/>
              </w:rPr>
              <w:t>are trained in evacuation procedures</w:t>
            </w:r>
            <w:r w:rsidRPr="00F71D54">
              <w:rPr>
                <w:b w:val="0"/>
                <w:bCs w:val="0"/>
                <w:color w:val="000000" w:themeColor="text1"/>
                <w:sz w:val="18"/>
                <w:szCs w:val="18"/>
              </w:rPr>
              <w:t>.</w:t>
            </w:r>
          </w:p>
          <w:p w14:paraId="7E8403AE" w14:textId="77777777" w:rsidR="00F71D54" w:rsidRDefault="00F71D54" w:rsidP="00F71D54">
            <w:pPr>
              <w:pStyle w:val="BodyText"/>
              <w:numPr>
                <w:ilvl w:val="0"/>
                <w:numId w:val="5"/>
              </w:numPr>
              <w:rPr>
                <w:b w:val="0"/>
                <w:bCs w:val="0"/>
                <w:color w:val="000000" w:themeColor="text1"/>
                <w:sz w:val="18"/>
                <w:szCs w:val="18"/>
              </w:rPr>
            </w:pPr>
            <w:r>
              <w:rPr>
                <w:b w:val="0"/>
                <w:bCs w:val="0"/>
                <w:color w:val="000000" w:themeColor="text1"/>
                <w:sz w:val="18"/>
                <w:szCs w:val="18"/>
              </w:rPr>
              <w:t>Contingency plans are in place which are routinely audited and tested for animal escape and fire prevention.</w:t>
            </w:r>
          </w:p>
          <w:p w14:paraId="09588C61" w14:textId="45B7F0C8" w:rsidR="00F71D54" w:rsidRPr="00986AE2" w:rsidRDefault="00F71D54" w:rsidP="00986AE2">
            <w:pPr>
              <w:pStyle w:val="BodyText"/>
              <w:numPr>
                <w:ilvl w:val="0"/>
                <w:numId w:val="5"/>
              </w:numPr>
              <w:rPr>
                <w:b w:val="0"/>
                <w:bCs w:val="0"/>
                <w:color w:val="000000" w:themeColor="text1"/>
                <w:sz w:val="18"/>
                <w:szCs w:val="18"/>
              </w:rPr>
            </w:pPr>
            <w:r>
              <w:rPr>
                <w:b w:val="0"/>
                <w:bCs w:val="0"/>
                <w:color w:val="000000" w:themeColor="text1"/>
                <w:sz w:val="18"/>
                <w:szCs w:val="18"/>
              </w:rPr>
              <w:t>Trained first aiders are always available on site, all operational staff are issued with a personal radio.</w:t>
            </w:r>
          </w:p>
          <w:p w14:paraId="250E1678" w14:textId="134D968B" w:rsidR="00F71D54" w:rsidRPr="00F71D54" w:rsidRDefault="00F71D54" w:rsidP="00F71D54">
            <w:pPr>
              <w:pStyle w:val="BodyText"/>
              <w:numPr>
                <w:ilvl w:val="0"/>
                <w:numId w:val="5"/>
              </w:numPr>
              <w:rPr>
                <w:b w:val="0"/>
                <w:bCs w:val="0"/>
                <w:color w:val="000000" w:themeColor="text1"/>
                <w:sz w:val="18"/>
                <w:szCs w:val="18"/>
              </w:rPr>
            </w:pPr>
            <w:r w:rsidRPr="00F71D54">
              <w:rPr>
                <w:b w:val="0"/>
                <w:bCs w:val="0"/>
                <w:color w:val="000000" w:themeColor="text1"/>
                <w:sz w:val="18"/>
                <w:szCs w:val="18"/>
              </w:rPr>
              <w:t>Provision of hand sanitiser</w:t>
            </w:r>
            <w:r w:rsidR="00B2711D">
              <w:rPr>
                <w:b w:val="0"/>
                <w:bCs w:val="0"/>
                <w:color w:val="000000" w:themeColor="text1"/>
                <w:sz w:val="18"/>
                <w:szCs w:val="18"/>
              </w:rPr>
              <w:t xml:space="preserve"> in some areas </w:t>
            </w:r>
            <w:r w:rsidR="00B014AB">
              <w:rPr>
                <w:b w:val="0"/>
                <w:bCs w:val="0"/>
                <w:color w:val="000000" w:themeColor="text1"/>
                <w:sz w:val="18"/>
                <w:szCs w:val="18"/>
              </w:rPr>
              <w:t xml:space="preserve">of the park </w:t>
            </w:r>
            <w:r w:rsidR="00B2711D">
              <w:rPr>
                <w:b w:val="0"/>
                <w:bCs w:val="0"/>
                <w:color w:val="000000" w:themeColor="text1"/>
                <w:sz w:val="18"/>
                <w:szCs w:val="18"/>
              </w:rPr>
              <w:t xml:space="preserve">as an additional, optional hand cleaning </w:t>
            </w:r>
            <w:r w:rsidR="00B014AB">
              <w:rPr>
                <w:b w:val="0"/>
                <w:bCs w:val="0"/>
                <w:color w:val="000000" w:themeColor="text1"/>
                <w:sz w:val="18"/>
                <w:szCs w:val="18"/>
              </w:rPr>
              <w:t>choice for guests, day visitors and groups.</w:t>
            </w:r>
          </w:p>
          <w:p w14:paraId="1ABD52C0" w14:textId="71573EA5" w:rsidR="00871936" w:rsidRDefault="00871936" w:rsidP="00F71D54">
            <w:pPr>
              <w:pStyle w:val="NoSpacing"/>
              <w:numPr>
                <w:ilvl w:val="0"/>
                <w:numId w:val="5"/>
              </w:numPr>
              <w:rPr>
                <w:rFonts w:ascii="Arial" w:hAnsi="Arial" w:cs="Arial"/>
                <w:sz w:val="18"/>
                <w:szCs w:val="18"/>
              </w:rPr>
            </w:pPr>
            <w:r w:rsidRPr="00F71D54">
              <w:rPr>
                <w:rFonts w:ascii="Arial" w:hAnsi="Arial" w:cs="Arial"/>
                <w:sz w:val="18"/>
                <w:szCs w:val="18"/>
              </w:rPr>
              <w:t xml:space="preserve">Guests &amp; </w:t>
            </w:r>
            <w:r w:rsidR="007C22B2">
              <w:rPr>
                <w:rFonts w:ascii="Arial" w:hAnsi="Arial" w:cs="Arial"/>
                <w:sz w:val="18"/>
                <w:szCs w:val="18"/>
              </w:rPr>
              <w:t xml:space="preserve">day </w:t>
            </w:r>
            <w:r w:rsidRPr="00F71D54">
              <w:rPr>
                <w:rFonts w:ascii="Arial" w:hAnsi="Arial" w:cs="Arial"/>
                <w:sz w:val="18"/>
                <w:szCs w:val="18"/>
              </w:rPr>
              <w:t>visitors are encouraged to pre book using our web site to minimise queu</w:t>
            </w:r>
            <w:r w:rsidR="00540D08">
              <w:rPr>
                <w:rFonts w:ascii="Arial" w:hAnsi="Arial" w:cs="Arial"/>
                <w:sz w:val="18"/>
                <w:szCs w:val="18"/>
              </w:rPr>
              <w:t>e</w:t>
            </w:r>
            <w:r w:rsidRPr="00F71D54">
              <w:rPr>
                <w:rFonts w:ascii="Arial" w:hAnsi="Arial" w:cs="Arial"/>
                <w:sz w:val="18"/>
                <w:szCs w:val="18"/>
              </w:rPr>
              <w:t xml:space="preserve">ing on arrival. </w:t>
            </w:r>
          </w:p>
          <w:p w14:paraId="267306A4" w14:textId="59D800FB" w:rsidR="007C22B2" w:rsidRPr="00F71D54" w:rsidRDefault="007C22B2" w:rsidP="00F71D54">
            <w:pPr>
              <w:pStyle w:val="NoSpacing"/>
              <w:numPr>
                <w:ilvl w:val="0"/>
                <w:numId w:val="5"/>
              </w:numPr>
              <w:rPr>
                <w:rFonts w:ascii="Arial" w:hAnsi="Arial" w:cs="Arial"/>
                <w:sz w:val="18"/>
                <w:szCs w:val="18"/>
              </w:rPr>
            </w:pPr>
            <w:r>
              <w:rPr>
                <w:rFonts w:ascii="Arial" w:hAnsi="Arial" w:cs="Arial"/>
                <w:sz w:val="18"/>
                <w:szCs w:val="18"/>
              </w:rPr>
              <w:t xml:space="preserve">Guest &amp; day visitors are encouraged to pre-book the use of a wheelchair where the issue of accessibility arises, requiring </w:t>
            </w:r>
            <w:r w:rsidR="00B3258A">
              <w:rPr>
                <w:rFonts w:ascii="Arial" w:hAnsi="Arial" w:cs="Arial"/>
                <w:sz w:val="18"/>
                <w:szCs w:val="18"/>
              </w:rPr>
              <w:t>wheelchair use.</w:t>
            </w:r>
          </w:p>
          <w:p w14:paraId="16C131EA" w14:textId="4EE61B8D" w:rsidR="00871936" w:rsidRPr="00BB3DCE" w:rsidRDefault="00FC571E" w:rsidP="00BB3DCE">
            <w:pPr>
              <w:pStyle w:val="NoSpacing"/>
              <w:numPr>
                <w:ilvl w:val="0"/>
                <w:numId w:val="5"/>
              </w:numPr>
              <w:rPr>
                <w:rFonts w:ascii="Arial" w:hAnsi="Arial" w:cs="Arial"/>
                <w:sz w:val="18"/>
                <w:szCs w:val="18"/>
              </w:rPr>
            </w:pPr>
            <w:r w:rsidRPr="00F71D54">
              <w:rPr>
                <w:rFonts w:ascii="Arial" w:hAnsi="Arial" w:cs="Arial"/>
                <w:sz w:val="18"/>
                <w:szCs w:val="18"/>
              </w:rPr>
              <w:t xml:space="preserve">Booking data is </w:t>
            </w:r>
            <w:r w:rsidR="0040603B" w:rsidRPr="00F71D54">
              <w:rPr>
                <w:rFonts w:ascii="Arial" w:hAnsi="Arial" w:cs="Arial"/>
                <w:sz w:val="18"/>
                <w:szCs w:val="18"/>
              </w:rPr>
              <w:t xml:space="preserve">routinely monitored applying a formula based upon predicted guest numbers per estimated acreage available to the public. This is constantly under review and subject to moderation. </w:t>
            </w:r>
            <w:r w:rsidR="00871936" w:rsidRPr="00BB3DCE">
              <w:rPr>
                <w:sz w:val="18"/>
                <w:szCs w:val="18"/>
              </w:rPr>
              <w:t xml:space="preserve"> </w:t>
            </w:r>
          </w:p>
          <w:p w14:paraId="7B1F9DD1" w14:textId="749AD0DE" w:rsidR="00871936" w:rsidRPr="00F71D54" w:rsidRDefault="00150890" w:rsidP="00F71D54">
            <w:pPr>
              <w:pStyle w:val="ListParagraph"/>
              <w:widowControl/>
              <w:numPr>
                <w:ilvl w:val="0"/>
                <w:numId w:val="5"/>
              </w:numPr>
              <w:autoSpaceDE/>
              <w:autoSpaceDN/>
              <w:spacing w:after="160" w:line="259" w:lineRule="auto"/>
              <w:rPr>
                <w:sz w:val="18"/>
                <w:szCs w:val="18"/>
              </w:rPr>
            </w:pPr>
            <w:r>
              <w:rPr>
                <w:sz w:val="18"/>
                <w:szCs w:val="18"/>
              </w:rPr>
              <w:t>Additional m</w:t>
            </w:r>
            <w:r w:rsidR="00871936" w:rsidRPr="00F71D54">
              <w:rPr>
                <w:sz w:val="18"/>
                <w:szCs w:val="18"/>
              </w:rPr>
              <w:t>obile lavatories and washrooms</w:t>
            </w:r>
            <w:r w:rsidR="00BB3DCE">
              <w:rPr>
                <w:sz w:val="18"/>
                <w:szCs w:val="18"/>
              </w:rPr>
              <w:t xml:space="preserve"> are</w:t>
            </w:r>
            <w:r w:rsidR="00871936" w:rsidRPr="00F71D54">
              <w:rPr>
                <w:sz w:val="18"/>
                <w:szCs w:val="18"/>
              </w:rPr>
              <w:t xml:space="preserve"> made available in the car parks for guest</w:t>
            </w:r>
            <w:r w:rsidR="00BB3DCE">
              <w:rPr>
                <w:sz w:val="18"/>
                <w:szCs w:val="18"/>
              </w:rPr>
              <w:t xml:space="preserve">s, </w:t>
            </w:r>
            <w:r w:rsidR="00871936" w:rsidRPr="00F71D54">
              <w:rPr>
                <w:sz w:val="18"/>
                <w:szCs w:val="18"/>
              </w:rPr>
              <w:t>visitors</w:t>
            </w:r>
            <w:r w:rsidR="00BB3DCE">
              <w:rPr>
                <w:sz w:val="18"/>
                <w:szCs w:val="18"/>
              </w:rPr>
              <w:t xml:space="preserve"> and groups </w:t>
            </w:r>
            <w:r w:rsidR="00E154FF">
              <w:rPr>
                <w:sz w:val="18"/>
                <w:szCs w:val="18"/>
              </w:rPr>
              <w:t>during peak seasonal times,</w:t>
            </w:r>
            <w:r w:rsidR="00871936" w:rsidRPr="00F71D54">
              <w:rPr>
                <w:sz w:val="18"/>
                <w:szCs w:val="18"/>
              </w:rPr>
              <w:t xml:space="preserve"> to use when entering or leaving</w:t>
            </w:r>
            <w:r w:rsidR="00E154FF">
              <w:rPr>
                <w:sz w:val="18"/>
                <w:szCs w:val="18"/>
              </w:rPr>
              <w:t xml:space="preserve"> the site</w:t>
            </w:r>
            <w:r w:rsidR="00871936" w:rsidRPr="00F71D54">
              <w:rPr>
                <w:sz w:val="18"/>
                <w:szCs w:val="18"/>
              </w:rPr>
              <w:t xml:space="preserve">. </w:t>
            </w:r>
          </w:p>
          <w:p w14:paraId="1C708427" w14:textId="6EC0177E" w:rsidR="00FD7A83" w:rsidRPr="00150890" w:rsidRDefault="00CF5AF2" w:rsidP="00150890">
            <w:pPr>
              <w:pStyle w:val="ListParagraph"/>
              <w:widowControl/>
              <w:numPr>
                <w:ilvl w:val="0"/>
                <w:numId w:val="5"/>
              </w:numPr>
              <w:autoSpaceDE/>
              <w:autoSpaceDN/>
              <w:spacing w:after="160" w:line="259" w:lineRule="auto"/>
              <w:rPr>
                <w:sz w:val="18"/>
                <w:szCs w:val="18"/>
              </w:rPr>
            </w:pPr>
            <w:r>
              <w:rPr>
                <w:sz w:val="18"/>
                <w:szCs w:val="18"/>
              </w:rPr>
              <w:t xml:space="preserve">Operational </w:t>
            </w:r>
            <w:r w:rsidR="0040603B" w:rsidRPr="00F71D54">
              <w:rPr>
                <w:sz w:val="18"/>
                <w:szCs w:val="18"/>
              </w:rPr>
              <w:t>Staff will routinely</w:t>
            </w:r>
            <w:r w:rsidR="007F30C0">
              <w:rPr>
                <w:sz w:val="18"/>
                <w:szCs w:val="18"/>
              </w:rPr>
              <w:t xml:space="preserve"> and frequently </w:t>
            </w:r>
            <w:r>
              <w:rPr>
                <w:sz w:val="18"/>
                <w:szCs w:val="18"/>
              </w:rPr>
              <w:t>clean their working areas</w:t>
            </w:r>
            <w:r w:rsidR="00B843B4">
              <w:rPr>
                <w:sz w:val="18"/>
                <w:szCs w:val="18"/>
              </w:rPr>
              <w:t xml:space="preserve">, particularly in </w:t>
            </w:r>
            <w:r w:rsidR="00457515">
              <w:rPr>
                <w:sz w:val="18"/>
                <w:szCs w:val="18"/>
              </w:rPr>
              <w:t xml:space="preserve">restaurants, </w:t>
            </w:r>
            <w:r w:rsidR="00B843B4">
              <w:rPr>
                <w:sz w:val="18"/>
                <w:szCs w:val="18"/>
              </w:rPr>
              <w:t>catering, gatehouse and public toilet facilities</w:t>
            </w:r>
            <w:r w:rsidR="00457515">
              <w:rPr>
                <w:sz w:val="18"/>
                <w:szCs w:val="18"/>
              </w:rPr>
              <w:t xml:space="preserve"> area</w:t>
            </w:r>
            <w:r w:rsidR="00150890">
              <w:rPr>
                <w:sz w:val="18"/>
                <w:szCs w:val="18"/>
              </w:rPr>
              <w:t>s</w:t>
            </w:r>
            <w:r w:rsidR="00457515">
              <w:rPr>
                <w:sz w:val="18"/>
                <w:szCs w:val="18"/>
              </w:rPr>
              <w:t xml:space="preserve"> </w:t>
            </w:r>
            <w:r w:rsidR="00B2711D">
              <w:rPr>
                <w:sz w:val="18"/>
                <w:szCs w:val="18"/>
              </w:rPr>
              <w:t xml:space="preserve">which are </w:t>
            </w:r>
            <w:r w:rsidR="0040603B" w:rsidRPr="00F71D54">
              <w:rPr>
                <w:sz w:val="18"/>
                <w:szCs w:val="18"/>
              </w:rPr>
              <w:t xml:space="preserve">subject to frequent human contact. </w:t>
            </w:r>
            <w:r w:rsidR="00101561">
              <w:rPr>
                <w:sz w:val="18"/>
                <w:szCs w:val="18"/>
              </w:rPr>
              <w:t>Yearly</w:t>
            </w:r>
          </w:p>
        </w:tc>
      </w:tr>
      <w:tr w:rsidR="000541DC" w:rsidRPr="00BC0E17" w14:paraId="2B87C990" w14:textId="77777777" w:rsidTr="00F0286E">
        <w:tc>
          <w:tcPr>
            <w:tcW w:w="15611" w:type="dxa"/>
            <w:gridSpan w:val="20"/>
            <w:tcBorders>
              <w:top w:val="nil"/>
              <w:left w:val="nil"/>
              <w:bottom w:val="nil"/>
              <w:right w:val="nil"/>
            </w:tcBorders>
          </w:tcPr>
          <w:p w14:paraId="16468C79" w14:textId="77777777" w:rsidR="000541DC" w:rsidRPr="00BC0E17" w:rsidRDefault="000541DC" w:rsidP="000541DC">
            <w:pPr>
              <w:pStyle w:val="BodyText"/>
              <w:rPr>
                <w:b w:val="0"/>
                <w:sz w:val="20"/>
                <w:szCs w:val="20"/>
              </w:rPr>
            </w:pPr>
          </w:p>
        </w:tc>
      </w:tr>
      <w:tr w:rsidR="000541DC" w:rsidRPr="00BC0E17" w14:paraId="3AA31E28" w14:textId="77777777" w:rsidTr="00F0286E">
        <w:trPr>
          <w:gridAfter w:val="1"/>
          <w:wAfter w:w="8" w:type="dxa"/>
        </w:trPr>
        <w:tc>
          <w:tcPr>
            <w:tcW w:w="1837" w:type="dxa"/>
            <w:tcBorders>
              <w:bottom w:val="single" w:sz="4" w:space="0" w:color="auto"/>
            </w:tcBorders>
          </w:tcPr>
          <w:p w14:paraId="134C575B" w14:textId="77777777" w:rsidR="000541DC" w:rsidRPr="00BC0E17" w:rsidRDefault="000541DC" w:rsidP="000541DC">
            <w:pPr>
              <w:pStyle w:val="BodyText"/>
              <w:rPr>
                <w:color w:val="231F20"/>
                <w:sz w:val="20"/>
                <w:szCs w:val="20"/>
              </w:rPr>
            </w:pPr>
            <w:r w:rsidRPr="00BC0E17">
              <w:rPr>
                <w:color w:val="231F20"/>
                <w:sz w:val="20"/>
                <w:szCs w:val="20"/>
              </w:rPr>
              <w:t>Action</w:t>
            </w:r>
            <w:r>
              <w:rPr>
                <w:color w:val="231F20"/>
                <w:sz w:val="20"/>
                <w:szCs w:val="20"/>
              </w:rPr>
              <w:t xml:space="preserve"> Required</w:t>
            </w:r>
          </w:p>
        </w:tc>
        <w:tc>
          <w:tcPr>
            <w:tcW w:w="7088" w:type="dxa"/>
            <w:gridSpan w:val="9"/>
            <w:tcBorders>
              <w:bottom w:val="single" w:sz="4" w:space="0" w:color="auto"/>
            </w:tcBorders>
          </w:tcPr>
          <w:p w14:paraId="72C000D1" w14:textId="7C9A0D7F" w:rsidR="000541DC" w:rsidRPr="00BC0E17" w:rsidRDefault="000541DC" w:rsidP="000541DC">
            <w:pPr>
              <w:pStyle w:val="BodyText"/>
              <w:jc w:val="center"/>
              <w:rPr>
                <w:b w:val="0"/>
                <w:sz w:val="20"/>
                <w:szCs w:val="20"/>
              </w:rPr>
            </w:pPr>
            <w:r>
              <w:rPr>
                <w:b w:val="0"/>
                <w:sz w:val="20"/>
                <w:szCs w:val="20"/>
              </w:rPr>
              <w:t xml:space="preserve">Regular training, </w:t>
            </w:r>
            <w:r w:rsidR="00101561">
              <w:rPr>
                <w:b w:val="0"/>
                <w:sz w:val="20"/>
                <w:szCs w:val="20"/>
              </w:rPr>
              <w:t>process reviews and ongoing</w:t>
            </w:r>
            <w:r>
              <w:rPr>
                <w:b w:val="0"/>
                <w:sz w:val="20"/>
                <w:szCs w:val="20"/>
              </w:rPr>
              <w:t xml:space="preserve"> clear guidance</w:t>
            </w:r>
          </w:p>
        </w:tc>
        <w:tc>
          <w:tcPr>
            <w:tcW w:w="1475" w:type="dxa"/>
            <w:tcBorders>
              <w:bottom w:val="single" w:sz="4" w:space="0" w:color="auto"/>
            </w:tcBorders>
          </w:tcPr>
          <w:p w14:paraId="4AEC4C0F" w14:textId="77777777" w:rsidR="000541DC" w:rsidRPr="00BC0E17" w:rsidRDefault="000541DC" w:rsidP="000541DC">
            <w:pPr>
              <w:pStyle w:val="BodyText"/>
              <w:rPr>
                <w:b w:val="0"/>
                <w:sz w:val="20"/>
                <w:szCs w:val="20"/>
              </w:rPr>
            </w:pPr>
            <w:r>
              <w:rPr>
                <w:color w:val="231F20"/>
                <w:sz w:val="20"/>
                <w:szCs w:val="20"/>
              </w:rPr>
              <w:t>M</w:t>
            </w:r>
            <w:r w:rsidRPr="00BC0E17">
              <w:rPr>
                <w:color w:val="231F20"/>
                <w:sz w:val="20"/>
                <w:szCs w:val="20"/>
              </w:rPr>
              <w:t>onitored b</w:t>
            </w:r>
            <w:r>
              <w:rPr>
                <w:color w:val="231F20"/>
                <w:sz w:val="20"/>
                <w:szCs w:val="20"/>
              </w:rPr>
              <w:t>y</w:t>
            </w:r>
          </w:p>
        </w:tc>
        <w:tc>
          <w:tcPr>
            <w:tcW w:w="2586" w:type="dxa"/>
            <w:gridSpan w:val="2"/>
            <w:tcBorders>
              <w:bottom w:val="single" w:sz="4" w:space="0" w:color="auto"/>
            </w:tcBorders>
          </w:tcPr>
          <w:p w14:paraId="662EB849" w14:textId="37EBA976" w:rsidR="000541DC" w:rsidRPr="00BC0E17" w:rsidRDefault="00B3258A" w:rsidP="000541DC">
            <w:pPr>
              <w:pStyle w:val="BodyText"/>
              <w:jc w:val="center"/>
              <w:rPr>
                <w:color w:val="231F20"/>
                <w:sz w:val="20"/>
                <w:szCs w:val="20"/>
              </w:rPr>
            </w:pPr>
            <w:r>
              <w:rPr>
                <w:color w:val="231F20"/>
                <w:sz w:val="20"/>
                <w:szCs w:val="20"/>
              </w:rPr>
              <w:t>MD</w:t>
            </w:r>
          </w:p>
        </w:tc>
        <w:tc>
          <w:tcPr>
            <w:tcW w:w="1318" w:type="dxa"/>
            <w:tcBorders>
              <w:bottom w:val="single" w:sz="4" w:space="0" w:color="auto"/>
            </w:tcBorders>
          </w:tcPr>
          <w:p w14:paraId="2960A462" w14:textId="77777777" w:rsidR="000541DC" w:rsidRPr="00BC0E17" w:rsidRDefault="000541DC" w:rsidP="000541DC">
            <w:pPr>
              <w:pStyle w:val="BodyText"/>
              <w:jc w:val="center"/>
              <w:rPr>
                <w:b w:val="0"/>
                <w:sz w:val="20"/>
                <w:szCs w:val="20"/>
              </w:rPr>
            </w:pPr>
            <w:r w:rsidRPr="00BC0E17">
              <w:rPr>
                <w:color w:val="231F20"/>
                <w:sz w:val="20"/>
                <w:szCs w:val="20"/>
              </w:rPr>
              <w:t>When</w:t>
            </w:r>
            <w:r>
              <w:rPr>
                <w:color w:val="231F20"/>
                <w:sz w:val="20"/>
                <w:szCs w:val="20"/>
              </w:rPr>
              <w:t xml:space="preserve"> by</w:t>
            </w:r>
          </w:p>
        </w:tc>
        <w:tc>
          <w:tcPr>
            <w:tcW w:w="1299" w:type="dxa"/>
            <w:gridSpan w:val="5"/>
            <w:tcBorders>
              <w:bottom w:val="single" w:sz="4" w:space="0" w:color="auto"/>
            </w:tcBorders>
          </w:tcPr>
          <w:p w14:paraId="7B8F1199" w14:textId="38858061" w:rsidR="000541DC" w:rsidRPr="00BC0E17" w:rsidRDefault="00101561" w:rsidP="000541DC">
            <w:pPr>
              <w:pStyle w:val="BodyText"/>
              <w:jc w:val="center"/>
              <w:rPr>
                <w:b w:val="0"/>
                <w:sz w:val="20"/>
                <w:szCs w:val="20"/>
              </w:rPr>
            </w:pPr>
            <w:r>
              <w:rPr>
                <w:b w:val="0"/>
                <w:sz w:val="20"/>
                <w:szCs w:val="20"/>
              </w:rPr>
              <w:t>Annually</w:t>
            </w:r>
          </w:p>
        </w:tc>
      </w:tr>
      <w:tr w:rsidR="000541DC" w:rsidRPr="00BC0E17" w14:paraId="45D6CC6F" w14:textId="77777777" w:rsidTr="00F0286E">
        <w:trPr>
          <w:gridAfter w:val="1"/>
          <w:wAfter w:w="8" w:type="dxa"/>
        </w:trPr>
        <w:tc>
          <w:tcPr>
            <w:tcW w:w="1837" w:type="dxa"/>
            <w:tcBorders>
              <w:top w:val="single" w:sz="4" w:space="0" w:color="auto"/>
              <w:left w:val="nil"/>
              <w:bottom w:val="single" w:sz="4" w:space="0" w:color="auto"/>
              <w:right w:val="nil"/>
            </w:tcBorders>
          </w:tcPr>
          <w:p w14:paraId="1EC8BCE0" w14:textId="77777777" w:rsidR="000541DC" w:rsidRPr="00BC0E17" w:rsidRDefault="000541DC" w:rsidP="000541DC">
            <w:pPr>
              <w:pStyle w:val="BodyText"/>
              <w:rPr>
                <w:color w:val="231F20"/>
                <w:sz w:val="20"/>
                <w:szCs w:val="20"/>
              </w:rPr>
            </w:pPr>
          </w:p>
        </w:tc>
        <w:tc>
          <w:tcPr>
            <w:tcW w:w="7088" w:type="dxa"/>
            <w:gridSpan w:val="9"/>
            <w:tcBorders>
              <w:top w:val="single" w:sz="4" w:space="0" w:color="auto"/>
              <w:left w:val="nil"/>
              <w:bottom w:val="single" w:sz="4" w:space="0" w:color="auto"/>
              <w:right w:val="nil"/>
            </w:tcBorders>
          </w:tcPr>
          <w:p w14:paraId="160296C6" w14:textId="77777777" w:rsidR="000541DC" w:rsidRPr="00BC0E17" w:rsidRDefault="000541DC" w:rsidP="000541DC">
            <w:pPr>
              <w:pStyle w:val="BodyText"/>
              <w:jc w:val="center"/>
              <w:rPr>
                <w:b w:val="0"/>
                <w:sz w:val="20"/>
                <w:szCs w:val="20"/>
              </w:rPr>
            </w:pPr>
          </w:p>
        </w:tc>
        <w:tc>
          <w:tcPr>
            <w:tcW w:w="1475" w:type="dxa"/>
            <w:tcBorders>
              <w:top w:val="single" w:sz="4" w:space="0" w:color="auto"/>
              <w:left w:val="nil"/>
              <w:bottom w:val="single" w:sz="4" w:space="0" w:color="auto"/>
              <w:right w:val="nil"/>
            </w:tcBorders>
          </w:tcPr>
          <w:p w14:paraId="7C5EE2A6" w14:textId="77777777" w:rsidR="000541DC" w:rsidRDefault="000541DC" w:rsidP="000541DC">
            <w:pPr>
              <w:pStyle w:val="BodyText"/>
              <w:rPr>
                <w:color w:val="231F20"/>
                <w:sz w:val="20"/>
                <w:szCs w:val="20"/>
              </w:rPr>
            </w:pPr>
          </w:p>
        </w:tc>
        <w:tc>
          <w:tcPr>
            <w:tcW w:w="2586" w:type="dxa"/>
            <w:gridSpan w:val="2"/>
            <w:tcBorders>
              <w:top w:val="single" w:sz="4" w:space="0" w:color="auto"/>
              <w:left w:val="nil"/>
              <w:bottom w:val="single" w:sz="4" w:space="0" w:color="auto"/>
              <w:right w:val="nil"/>
            </w:tcBorders>
          </w:tcPr>
          <w:p w14:paraId="5F29E766" w14:textId="77777777" w:rsidR="000541DC" w:rsidRPr="00BC0E17" w:rsidRDefault="000541DC" w:rsidP="000541DC">
            <w:pPr>
              <w:pStyle w:val="BodyText"/>
              <w:jc w:val="center"/>
              <w:rPr>
                <w:color w:val="231F20"/>
                <w:sz w:val="20"/>
                <w:szCs w:val="20"/>
              </w:rPr>
            </w:pPr>
          </w:p>
        </w:tc>
        <w:tc>
          <w:tcPr>
            <w:tcW w:w="1318" w:type="dxa"/>
            <w:tcBorders>
              <w:top w:val="single" w:sz="4" w:space="0" w:color="auto"/>
              <w:left w:val="nil"/>
              <w:bottom w:val="single" w:sz="4" w:space="0" w:color="auto"/>
              <w:right w:val="nil"/>
            </w:tcBorders>
          </w:tcPr>
          <w:p w14:paraId="659F1FE0" w14:textId="77777777" w:rsidR="000541DC" w:rsidRPr="00BC0E17" w:rsidRDefault="000541DC" w:rsidP="000541DC">
            <w:pPr>
              <w:pStyle w:val="BodyText"/>
              <w:jc w:val="center"/>
              <w:rPr>
                <w:color w:val="231F20"/>
                <w:sz w:val="20"/>
                <w:szCs w:val="20"/>
              </w:rPr>
            </w:pPr>
          </w:p>
        </w:tc>
        <w:tc>
          <w:tcPr>
            <w:tcW w:w="1299" w:type="dxa"/>
            <w:gridSpan w:val="5"/>
            <w:tcBorders>
              <w:top w:val="single" w:sz="4" w:space="0" w:color="auto"/>
              <w:left w:val="nil"/>
              <w:bottom w:val="single" w:sz="4" w:space="0" w:color="auto"/>
              <w:right w:val="nil"/>
            </w:tcBorders>
          </w:tcPr>
          <w:p w14:paraId="2496BCD4" w14:textId="77777777" w:rsidR="000541DC" w:rsidRPr="00BC0E17" w:rsidRDefault="000541DC" w:rsidP="000541DC">
            <w:pPr>
              <w:pStyle w:val="BodyText"/>
              <w:jc w:val="center"/>
              <w:rPr>
                <w:b w:val="0"/>
                <w:sz w:val="20"/>
                <w:szCs w:val="20"/>
              </w:rPr>
            </w:pPr>
          </w:p>
        </w:tc>
      </w:tr>
      <w:tr w:rsidR="000541DC" w:rsidRPr="00BC0E17" w14:paraId="437DD97A" w14:textId="77777777" w:rsidTr="00F0286E">
        <w:trPr>
          <w:gridAfter w:val="1"/>
          <w:wAfter w:w="8" w:type="dxa"/>
        </w:trPr>
        <w:tc>
          <w:tcPr>
            <w:tcW w:w="2694" w:type="dxa"/>
            <w:gridSpan w:val="2"/>
            <w:tcBorders>
              <w:top w:val="single" w:sz="4" w:space="0" w:color="auto"/>
              <w:bottom w:val="single" w:sz="4" w:space="0" w:color="auto"/>
            </w:tcBorders>
          </w:tcPr>
          <w:p w14:paraId="5C6D99BC" w14:textId="77777777" w:rsidR="000541DC" w:rsidRPr="00BC0E17" w:rsidRDefault="000541DC" w:rsidP="000541DC">
            <w:pPr>
              <w:pStyle w:val="BodyText"/>
              <w:rPr>
                <w:color w:val="231F20"/>
                <w:sz w:val="20"/>
                <w:szCs w:val="20"/>
              </w:rPr>
            </w:pPr>
            <w:r w:rsidRPr="00BC0E17">
              <w:rPr>
                <w:color w:val="231F20"/>
                <w:sz w:val="20"/>
                <w:szCs w:val="20"/>
              </w:rPr>
              <w:t>Name of assessor</w:t>
            </w:r>
          </w:p>
        </w:tc>
        <w:tc>
          <w:tcPr>
            <w:tcW w:w="6231" w:type="dxa"/>
            <w:gridSpan w:val="8"/>
            <w:tcBorders>
              <w:top w:val="single" w:sz="4" w:space="0" w:color="auto"/>
              <w:bottom w:val="single" w:sz="4" w:space="0" w:color="auto"/>
            </w:tcBorders>
          </w:tcPr>
          <w:p w14:paraId="73AFB236" w14:textId="45DF7CD0" w:rsidR="000541DC" w:rsidRPr="00BC0E17" w:rsidRDefault="00B3258A" w:rsidP="000541DC">
            <w:pPr>
              <w:pStyle w:val="BodyText"/>
              <w:jc w:val="center"/>
              <w:rPr>
                <w:b w:val="0"/>
                <w:sz w:val="20"/>
                <w:szCs w:val="20"/>
              </w:rPr>
            </w:pPr>
            <w:r>
              <w:rPr>
                <w:b w:val="0"/>
                <w:sz w:val="20"/>
                <w:szCs w:val="20"/>
              </w:rPr>
              <w:t>Max Davidson</w:t>
            </w:r>
            <w:r w:rsidR="004B023F">
              <w:rPr>
                <w:b w:val="0"/>
                <w:sz w:val="20"/>
                <w:szCs w:val="20"/>
              </w:rPr>
              <w:t xml:space="preserve"> / Louise Horton</w:t>
            </w:r>
          </w:p>
        </w:tc>
        <w:tc>
          <w:tcPr>
            <w:tcW w:w="1475" w:type="dxa"/>
            <w:tcBorders>
              <w:top w:val="single" w:sz="4" w:space="0" w:color="auto"/>
              <w:bottom w:val="single" w:sz="4" w:space="0" w:color="auto"/>
            </w:tcBorders>
          </w:tcPr>
          <w:p w14:paraId="3654B78E" w14:textId="77777777" w:rsidR="000541DC" w:rsidRDefault="000541DC" w:rsidP="000541DC">
            <w:pPr>
              <w:pStyle w:val="BodyText"/>
              <w:rPr>
                <w:color w:val="231F20"/>
                <w:sz w:val="20"/>
                <w:szCs w:val="20"/>
              </w:rPr>
            </w:pPr>
            <w:r w:rsidRPr="002F029D">
              <w:rPr>
                <w:color w:val="231F20"/>
                <w:sz w:val="20"/>
                <w:szCs w:val="20"/>
              </w:rPr>
              <w:t>Date</w:t>
            </w:r>
          </w:p>
        </w:tc>
        <w:tc>
          <w:tcPr>
            <w:tcW w:w="5203" w:type="dxa"/>
            <w:gridSpan w:val="8"/>
            <w:tcBorders>
              <w:top w:val="single" w:sz="4" w:space="0" w:color="auto"/>
              <w:bottom w:val="single" w:sz="4" w:space="0" w:color="auto"/>
            </w:tcBorders>
          </w:tcPr>
          <w:p w14:paraId="6B1298D3" w14:textId="6406C006" w:rsidR="000541DC" w:rsidRPr="00BC0E17" w:rsidRDefault="00094B57" w:rsidP="00094B57">
            <w:pPr>
              <w:pStyle w:val="BodyText"/>
              <w:rPr>
                <w:b w:val="0"/>
                <w:sz w:val="20"/>
                <w:szCs w:val="20"/>
              </w:rPr>
            </w:pPr>
            <w:r>
              <w:rPr>
                <w:b w:val="0"/>
                <w:sz w:val="20"/>
                <w:szCs w:val="20"/>
              </w:rPr>
              <w:t xml:space="preserve">                                   </w:t>
            </w:r>
            <w:r w:rsidR="00B3258A">
              <w:rPr>
                <w:b w:val="0"/>
                <w:sz w:val="20"/>
                <w:szCs w:val="20"/>
              </w:rPr>
              <w:t>1</w:t>
            </w:r>
            <w:r w:rsidR="00B3258A" w:rsidRPr="00B3258A">
              <w:rPr>
                <w:b w:val="0"/>
                <w:sz w:val="20"/>
                <w:szCs w:val="20"/>
                <w:vertAlign w:val="superscript"/>
              </w:rPr>
              <w:t>st</w:t>
            </w:r>
            <w:r w:rsidR="00B3258A">
              <w:rPr>
                <w:b w:val="0"/>
                <w:sz w:val="20"/>
                <w:szCs w:val="20"/>
              </w:rPr>
              <w:t xml:space="preserve"> </w:t>
            </w:r>
            <w:r w:rsidR="00DD465F">
              <w:rPr>
                <w:b w:val="0"/>
                <w:sz w:val="20"/>
                <w:szCs w:val="20"/>
              </w:rPr>
              <w:t>J</w:t>
            </w:r>
            <w:r w:rsidR="00B3258A">
              <w:rPr>
                <w:b w:val="0"/>
                <w:sz w:val="20"/>
                <w:szCs w:val="20"/>
              </w:rPr>
              <w:t>une 2024</w:t>
            </w:r>
          </w:p>
        </w:tc>
      </w:tr>
      <w:tr w:rsidR="000541DC" w:rsidRPr="00BC0E17" w14:paraId="59BB8637" w14:textId="77777777" w:rsidTr="00F0286E">
        <w:tc>
          <w:tcPr>
            <w:tcW w:w="2742" w:type="dxa"/>
            <w:gridSpan w:val="3"/>
            <w:tcBorders>
              <w:top w:val="single" w:sz="4" w:space="0" w:color="auto"/>
              <w:left w:val="nil"/>
              <w:bottom w:val="single" w:sz="4" w:space="0" w:color="auto"/>
              <w:right w:val="nil"/>
            </w:tcBorders>
          </w:tcPr>
          <w:p w14:paraId="4E0CFCDA" w14:textId="77777777" w:rsidR="000541DC" w:rsidRPr="00BC0E17" w:rsidRDefault="000541DC" w:rsidP="000541DC">
            <w:pPr>
              <w:pStyle w:val="BodyText"/>
              <w:jc w:val="center"/>
              <w:rPr>
                <w:color w:val="231F20"/>
                <w:sz w:val="20"/>
                <w:szCs w:val="20"/>
              </w:rPr>
            </w:pPr>
          </w:p>
        </w:tc>
        <w:tc>
          <w:tcPr>
            <w:tcW w:w="6183" w:type="dxa"/>
            <w:gridSpan w:val="7"/>
            <w:tcBorders>
              <w:top w:val="single" w:sz="4" w:space="0" w:color="auto"/>
              <w:left w:val="nil"/>
              <w:bottom w:val="single" w:sz="4" w:space="0" w:color="auto"/>
              <w:right w:val="nil"/>
            </w:tcBorders>
          </w:tcPr>
          <w:p w14:paraId="634D27BC" w14:textId="77777777" w:rsidR="000541DC" w:rsidRPr="00BC0E17" w:rsidRDefault="000541DC" w:rsidP="000541DC">
            <w:pPr>
              <w:pStyle w:val="BodyText"/>
              <w:jc w:val="center"/>
              <w:rPr>
                <w:b w:val="0"/>
                <w:sz w:val="20"/>
                <w:szCs w:val="20"/>
              </w:rPr>
            </w:pPr>
          </w:p>
        </w:tc>
        <w:tc>
          <w:tcPr>
            <w:tcW w:w="1482" w:type="dxa"/>
            <w:gridSpan w:val="2"/>
            <w:tcBorders>
              <w:top w:val="single" w:sz="4" w:space="0" w:color="auto"/>
              <w:left w:val="nil"/>
              <w:bottom w:val="single" w:sz="4" w:space="0" w:color="auto"/>
              <w:right w:val="nil"/>
            </w:tcBorders>
          </w:tcPr>
          <w:p w14:paraId="21FA50C2" w14:textId="77777777" w:rsidR="000541DC" w:rsidRPr="00BC0E17" w:rsidRDefault="000541DC" w:rsidP="000541DC">
            <w:pPr>
              <w:pStyle w:val="BodyText"/>
              <w:jc w:val="center"/>
              <w:rPr>
                <w:color w:val="231F20"/>
                <w:sz w:val="20"/>
                <w:szCs w:val="20"/>
              </w:rPr>
            </w:pPr>
          </w:p>
        </w:tc>
        <w:tc>
          <w:tcPr>
            <w:tcW w:w="5204" w:type="dxa"/>
            <w:gridSpan w:val="8"/>
            <w:tcBorders>
              <w:top w:val="single" w:sz="4" w:space="0" w:color="auto"/>
              <w:left w:val="nil"/>
              <w:bottom w:val="single" w:sz="4" w:space="0" w:color="auto"/>
              <w:right w:val="nil"/>
            </w:tcBorders>
          </w:tcPr>
          <w:p w14:paraId="1AF8E6D0" w14:textId="77777777" w:rsidR="000541DC" w:rsidRPr="00BC0E17" w:rsidRDefault="000541DC" w:rsidP="000541DC">
            <w:pPr>
              <w:pStyle w:val="BodyText"/>
              <w:jc w:val="center"/>
              <w:rPr>
                <w:b w:val="0"/>
                <w:sz w:val="20"/>
                <w:szCs w:val="20"/>
              </w:rPr>
            </w:pPr>
          </w:p>
        </w:tc>
      </w:tr>
      <w:tr w:rsidR="000541DC" w:rsidRPr="00BC0E17" w14:paraId="40F70FD4" w14:textId="77777777" w:rsidTr="00F0286E">
        <w:tc>
          <w:tcPr>
            <w:tcW w:w="1837" w:type="dxa"/>
            <w:tcBorders>
              <w:top w:val="single" w:sz="4" w:space="0" w:color="auto"/>
              <w:bottom w:val="single" w:sz="4" w:space="0" w:color="auto"/>
            </w:tcBorders>
          </w:tcPr>
          <w:p w14:paraId="0A18BEDB" w14:textId="77777777" w:rsidR="000541DC" w:rsidRPr="00BC0E17" w:rsidRDefault="000541DC" w:rsidP="000541DC">
            <w:pPr>
              <w:pStyle w:val="BodyText"/>
              <w:rPr>
                <w:b w:val="0"/>
                <w:sz w:val="20"/>
                <w:szCs w:val="20"/>
              </w:rPr>
            </w:pPr>
            <w:r w:rsidRPr="00BC0E17">
              <w:rPr>
                <w:color w:val="231F20"/>
                <w:sz w:val="20"/>
                <w:szCs w:val="20"/>
              </w:rPr>
              <w:t>Signature</w:t>
            </w:r>
          </w:p>
        </w:tc>
        <w:tc>
          <w:tcPr>
            <w:tcW w:w="7088" w:type="dxa"/>
            <w:gridSpan w:val="9"/>
            <w:tcBorders>
              <w:top w:val="single" w:sz="4" w:space="0" w:color="auto"/>
              <w:bottom w:val="single" w:sz="4" w:space="0" w:color="auto"/>
            </w:tcBorders>
          </w:tcPr>
          <w:p w14:paraId="725E86FC" w14:textId="77777777" w:rsidR="000541DC" w:rsidRPr="00BC0E17" w:rsidRDefault="000541DC" w:rsidP="000541DC">
            <w:pPr>
              <w:pStyle w:val="BodyText"/>
              <w:jc w:val="center"/>
              <w:rPr>
                <w:b w:val="0"/>
                <w:sz w:val="20"/>
                <w:szCs w:val="20"/>
              </w:rPr>
            </w:pPr>
          </w:p>
        </w:tc>
        <w:tc>
          <w:tcPr>
            <w:tcW w:w="1482" w:type="dxa"/>
            <w:gridSpan w:val="2"/>
            <w:tcBorders>
              <w:top w:val="single" w:sz="4" w:space="0" w:color="auto"/>
              <w:bottom w:val="single" w:sz="4" w:space="0" w:color="auto"/>
            </w:tcBorders>
          </w:tcPr>
          <w:p w14:paraId="2F6D70ED" w14:textId="77777777" w:rsidR="000541DC" w:rsidRPr="00BC0E17" w:rsidRDefault="000541DC" w:rsidP="000541DC">
            <w:pPr>
              <w:pStyle w:val="BodyText"/>
              <w:jc w:val="center"/>
              <w:rPr>
                <w:b w:val="0"/>
                <w:sz w:val="20"/>
                <w:szCs w:val="20"/>
              </w:rPr>
            </w:pPr>
            <w:r w:rsidRPr="00BC0E17">
              <w:rPr>
                <w:color w:val="231F20"/>
                <w:sz w:val="20"/>
                <w:szCs w:val="20"/>
              </w:rPr>
              <w:t>Review date</w:t>
            </w:r>
          </w:p>
        </w:tc>
        <w:tc>
          <w:tcPr>
            <w:tcW w:w="5204" w:type="dxa"/>
            <w:gridSpan w:val="8"/>
            <w:tcBorders>
              <w:top w:val="single" w:sz="4" w:space="0" w:color="auto"/>
              <w:bottom w:val="single" w:sz="4" w:space="0" w:color="auto"/>
            </w:tcBorders>
          </w:tcPr>
          <w:p w14:paraId="149205D9" w14:textId="1A2E4900" w:rsidR="000541DC" w:rsidRPr="00BC0E17" w:rsidRDefault="00986AE2" w:rsidP="00986AE2">
            <w:pPr>
              <w:pStyle w:val="BodyText"/>
              <w:rPr>
                <w:b w:val="0"/>
                <w:sz w:val="20"/>
                <w:szCs w:val="20"/>
              </w:rPr>
            </w:pPr>
            <w:r>
              <w:rPr>
                <w:b w:val="0"/>
                <w:sz w:val="20"/>
                <w:szCs w:val="20"/>
              </w:rPr>
              <w:t xml:space="preserve">                                   </w:t>
            </w:r>
            <w:r w:rsidR="00B3258A">
              <w:rPr>
                <w:b w:val="0"/>
                <w:sz w:val="20"/>
                <w:szCs w:val="20"/>
              </w:rPr>
              <w:t>31</w:t>
            </w:r>
            <w:r w:rsidR="00B3258A" w:rsidRPr="00B3258A">
              <w:rPr>
                <w:b w:val="0"/>
                <w:sz w:val="20"/>
                <w:szCs w:val="20"/>
                <w:vertAlign w:val="superscript"/>
              </w:rPr>
              <w:t>st</w:t>
            </w:r>
            <w:r w:rsidR="00B3258A">
              <w:rPr>
                <w:b w:val="0"/>
                <w:sz w:val="20"/>
                <w:szCs w:val="20"/>
              </w:rPr>
              <w:t xml:space="preserve"> May </w:t>
            </w:r>
            <w:r>
              <w:rPr>
                <w:b w:val="0"/>
                <w:sz w:val="20"/>
                <w:szCs w:val="20"/>
              </w:rPr>
              <w:t>202</w:t>
            </w:r>
            <w:r w:rsidR="00B3258A">
              <w:rPr>
                <w:b w:val="0"/>
                <w:sz w:val="20"/>
                <w:szCs w:val="20"/>
              </w:rPr>
              <w:t>5</w:t>
            </w:r>
          </w:p>
        </w:tc>
      </w:tr>
      <w:tr w:rsidR="000541DC" w:rsidRPr="00BC0E17" w14:paraId="30892B64" w14:textId="77777777" w:rsidTr="00F0286E">
        <w:tc>
          <w:tcPr>
            <w:tcW w:w="15611" w:type="dxa"/>
            <w:gridSpan w:val="20"/>
            <w:tcBorders>
              <w:left w:val="nil"/>
              <w:right w:val="nil"/>
            </w:tcBorders>
          </w:tcPr>
          <w:p w14:paraId="6127021E" w14:textId="77777777" w:rsidR="000541DC" w:rsidRPr="00BC0E17" w:rsidRDefault="000541DC" w:rsidP="000541DC">
            <w:pPr>
              <w:pStyle w:val="BodyText"/>
              <w:jc w:val="center"/>
              <w:rPr>
                <w:b w:val="0"/>
                <w:sz w:val="20"/>
                <w:szCs w:val="20"/>
              </w:rPr>
            </w:pPr>
          </w:p>
        </w:tc>
      </w:tr>
      <w:tr w:rsidR="000541DC" w:rsidRPr="00BC0E17" w14:paraId="3AE71632" w14:textId="77777777" w:rsidTr="00F0286E">
        <w:tc>
          <w:tcPr>
            <w:tcW w:w="2742" w:type="dxa"/>
            <w:gridSpan w:val="3"/>
          </w:tcPr>
          <w:p w14:paraId="195263C9" w14:textId="77777777" w:rsidR="000541DC" w:rsidRPr="00674949" w:rsidRDefault="000541DC" w:rsidP="000541DC">
            <w:pPr>
              <w:pStyle w:val="BodyText"/>
              <w:rPr>
                <w:sz w:val="20"/>
                <w:szCs w:val="20"/>
              </w:rPr>
            </w:pPr>
            <w:r>
              <w:rPr>
                <w:sz w:val="20"/>
                <w:szCs w:val="20"/>
              </w:rPr>
              <w:t>Possible PPE:</w:t>
            </w:r>
          </w:p>
        </w:tc>
        <w:tc>
          <w:tcPr>
            <w:tcW w:w="3310" w:type="dxa"/>
            <w:gridSpan w:val="3"/>
          </w:tcPr>
          <w:p w14:paraId="08CAE24D" w14:textId="77777777" w:rsidR="000541DC" w:rsidRPr="00BC0E17" w:rsidRDefault="000541DC" w:rsidP="000541DC">
            <w:pPr>
              <w:pStyle w:val="BodyText"/>
              <w:rPr>
                <w:b w:val="0"/>
                <w:sz w:val="20"/>
                <w:szCs w:val="20"/>
              </w:rPr>
            </w:pPr>
            <w:r w:rsidRPr="00BC0E17">
              <w:rPr>
                <w:sz w:val="20"/>
                <w:szCs w:val="20"/>
              </w:rPr>
              <w:t xml:space="preserve">Risk </w:t>
            </w:r>
            <w:r>
              <w:rPr>
                <w:sz w:val="20"/>
                <w:szCs w:val="20"/>
              </w:rPr>
              <w:t>a</w:t>
            </w:r>
            <w:r w:rsidRPr="00BC0E17">
              <w:rPr>
                <w:sz w:val="20"/>
                <w:szCs w:val="20"/>
              </w:rPr>
              <w:t>ssessment:</w:t>
            </w:r>
          </w:p>
        </w:tc>
        <w:tc>
          <w:tcPr>
            <w:tcW w:w="4355" w:type="dxa"/>
            <w:gridSpan w:val="6"/>
          </w:tcPr>
          <w:p w14:paraId="6A585400" w14:textId="77777777" w:rsidR="000541DC" w:rsidRPr="00BC0E17" w:rsidRDefault="000541DC" w:rsidP="000541DC">
            <w:pPr>
              <w:pStyle w:val="BodyText"/>
              <w:rPr>
                <w:b w:val="0"/>
                <w:sz w:val="20"/>
                <w:szCs w:val="20"/>
              </w:rPr>
            </w:pPr>
            <w:r w:rsidRPr="00BC0E17">
              <w:rPr>
                <w:sz w:val="20"/>
                <w:szCs w:val="20"/>
              </w:rPr>
              <w:t>Likelihood</w:t>
            </w:r>
          </w:p>
        </w:tc>
        <w:tc>
          <w:tcPr>
            <w:tcW w:w="5204" w:type="dxa"/>
            <w:gridSpan w:val="8"/>
          </w:tcPr>
          <w:p w14:paraId="599B6E66" w14:textId="77777777" w:rsidR="000541DC" w:rsidRPr="00BC0E17" w:rsidRDefault="000541DC" w:rsidP="000541DC">
            <w:pPr>
              <w:pStyle w:val="BodyText"/>
              <w:rPr>
                <w:b w:val="0"/>
                <w:sz w:val="20"/>
                <w:szCs w:val="20"/>
              </w:rPr>
            </w:pPr>
            <w:r w:rsidRPr="00BC0E17">
              <w:rPr>
                <w:sz w:val="20"/>
                <w:szCs w:val="20"/>
              </w:rPr>
              <w:t>Severity</w:t>
            </w:r>
          </w:p>
        </w:tc>
      </w:tr>
      <w:tr w:rsidR="000541DC" w:rsidRPr="00BC0E17" w14:paraId="6306D4E5" w14:textId="77777777" w:rsidTr="00F0286E">
        <w:tc>
          <w:tcPr>
            <w:tcW w:w="2742" w:type="dxa"/>
            <w:gridSpan w:val="3"/>
            <w:vMerge w:val="restart"/>
          </w:tcPr>
          <w:p w14:paraId="6BF23397" w14:textId="40625CF4" w:rsidR="000541DC" w:rsidRDefault="00B3258A" w:rsidP="000541DC">
            <w:pPr>
              <w:pStyle w:val="BodyText"/>
              <w:rPr>
                <w:b w:val="0"/>
                <w:sz w:val="20"/>
                <w:szCs w:val="20"/>
              </w:rPr>
            </w:pPr>
            <w:r>
              <w:rPr>
                <w:b w:val="0"/>
                <w:sz w:val="20"/>
                <w:szCs w:val="20"/>
              </w:rPr>
              <w:t>Adverse weather gear for inclement weather.</w:t>
            </w:r>
          </w:p>
          <w:p w14:paraId="2128BC08" w14:textId="77777777" w:rsidR="00B3258A" w:rsidRDefault="00B3258A" w:rsidP="000541DC">
            <w:pPr>
              <w:pStyle w:val="BodyText"/>
              <w:rPr>
                <w:b w:val="0"/>
                <w:sz w:val="20"/>
                <w:szCs w:val="20"/>
              </w:rPr>
            </w:pPr>
          </w:p>
          <w:p w14:paraId="5F6427A7" w14:textId="69137E20" w:rsidR="00B3258A" w:rsidRDefault="00B3258A" w:rsidP="000541DC">
            <w:pPr>
              <w:pStyle w:val="BodyText"/>
              <w:rPr>
                <w:b w:val="0"/>
                <w:sz w:val="20"/>
                <w:szCs w:val="20"/>
              </w:rPr>
            </w:pPr>
            <w:r>
              <w:rPr>
                <w:b w:val="0"/>
                <w:sz w:val="20"/>
                <w:szCs w:val="20"/>
              </w:rPr>
              <w:t>Hi visibility jackets for younger children in groups.</w:t>
            </w:r>
          </w:p>
          <w:p w14:paraId="762E3C54" w14:textId="77777777" w:rsidR="00B3258A" w:rsidRDefault="00B3258A" w:rsidP="000541DC">
            <w:pPr>
              <w:pStyle w:val="BodyText"/>
              <w:rPr>
                <w:b w:val="0"/>
                <w:sz w:val="20"/>
                <w:szCs w:val="20"/>
              </w:rPr>
            </w:pPr>
          </w:p>
          <w:p w14:paraId="45B21D45" w14:textId="77777777" w:rsidR="000541DC" w:rsidRDefault="000541DC" w:rsidP="000541DC">
            <w:pPr>
              <w:pStyle w:val="BodyText"/>
              <w:rPr>
                <w:b w:val="0"/>
                <w:sz w:val="20"/>
                <w:szCs w:val="20"/>
              </w:rPr>
            </w:pPr>
            <w:r>
              <w:rPr>
                <w:b w:val="0"/>
                <w:sz w:val="20"/>
                <w:szCs w:val="20"/>
              </w:rPr>
              <w:t>Make sure you specify the type of protection required i.e. safety glasses or goggles, disposable coveralls or fire retardant.</w:t>
            </w:r>
          </w:p>
          <w:p w14:paraId="5D19ABD1" w14:textId="77777777" w:rsidR="000541DC" w:rsidRPr="00412926" w:rsidRDefault="000541DC" w:rsidP="000541DC"/>
        </w:tc>
        <w:tc>
          <w:tcPr>
            <w:tcW w:w="3310" w:type="dxa"/>
            <w:gridSpan w:val="3"/>
            <w:vMerge w:val="restart"/>
          </w:tcPr>
          <w:p w14:paraId="3CE16344" w14:textId="77777777" w:rsidR="000541DC" w:rsidRDefault="000541DC" w:rsidP="000541DC">
            <w:pPr>
              <w:pStyle w:val="BodyText"/>
              <w:rPr>
                <w:b w:val="0"/>
                <w:sz w:val="20"/>
                <w:szCs w:val="20"/>
              </w:rPr>
            </w:pPr>
          </w:p>
          <w:p w14:paraId="2DAA0896" w14:textId="77777777" w:rsidR="000541DC" w:rsidRDefault="000541DC" w:rsidP="000541DC">
            <w:pPr>
              <w:pStyle w:val="BodyText"/>
              <w:rPr>
                <w:b w:val="0"/>
                <w:sz w:val="20"/>
                <w:szCs w:val="20"/>
              </w:rPr>
            </w:pPr>
          </w:p>
          <w:p w14:paraId="6F183702" w14:textId="77777777" w:rsidR="000541DC" w:rsidRDefault="000541DC" w:rsidP="000541DC">
            <w:pPr>
              <w:pStyle w:val="BodyText"/>
              <w:rPr>
                <w:b w:val="0"/>
                <w:sz w:val="20"/>
                <w:szCs w:val="20"/>
              </w:rPr>
            </w:pPr>
          </w:p>
          <w:tbl>
            <w:tblPr>
              <w:tblStyle w:val="TableGrid"/>
              <w:tblpPr w:leftFromText="180" w:rightFromText="180" w:vertAnchor="text" w:horzAnchor="margin" w:tblpXSpec="center" w:tblpY="-130"/>
              <w:tblOverlap w:val="never"/>
              <w:tblW w:w="0" w:type="auto"/>
              <w:tblLayout w:type="fixed"/>
              <w:tblLook w:val="01E0" w:firstRow="1" w:lastRow="1" w:firstColumn="1" w:lastColumn="1" w:noHBand="0" w:noVBand="0"/>
            </w:tblPr>
            <w:tblGrid>
              <w:gridCol w:w="437"/>
              <w:gridCol w:w="437"/>
              <w:gridCol w:w="439"/>
              <w:gridCol w:w="439"/>
              <w:gridCol w:w="439"/>
              <w:gridCol w:w="439"/>
            </w:tblGrid>
            <w:tr w:rsidR="000541DC" w:rsidRPr="00BC0E17" w14:paraId="3CB072BC" w14:textId="77777777" w:rsidTr="00F0286E">
              <w:trPr>
                <w:trHeight w:val="272"/>
              </w:trPr>
              <w:tc>
                <w:tcPr>
                  <w:tcW w:w="437" w:type="dxa"/>
                  <w:tcBorders>
                    <w:top w:val="nil"/>
                    <w:left w:val="nil"/>
                    <w:bottom w:val="single" w:sz="4" w:space="0" w:color="auto"/>
                    <w:right w:val="single" w:sz="4" w:space="0" w:color="auto"/>
                  </w:tcBorders>
                  <w:vAlign w:val="center"/>
                </w:tcPr>
                <w:p w14:paraId="0F0343BC" w14:textId="77777777" w:rsidR="000541DC" w:rsidRPr="00E707AB" w:rsidRDefault="000541DC" w:rsidP="000541DC">
                  <w:pPr>
                    <w:rPr>
                      <w:b/>
                    </w:rPr>
                  </w:pPr>
                </w:p>
              </w:tc>
              <w:tc>
                <w:tcPr>
                  <w:tcW w:w="2193" w:type="dxa"/>
                  <w:gridSpan w:val="5"/>
                  <w:tcBorders>
                    <w:top w:val="single" w:sz="4" w:space="0" w:color="auto"/>
                    <w:left w:val="single" w:sz="4" w:space="0" w:color="auto"/>
                    <w:bottom w:val="single" w:sz="4" w:space="0" w:color="auto"/>
                    <w:right w:val="single" w:sz="4" w:space="0" w:color="auto"/>
                  </w:tcBorders>
                  <w:vAlign w:val="center"/>
                </w:tcPr>
                <w:p w14:paraId="0B4A4E74" w14:textId="77777777" w:rsidR="000541DC" w:rsidRPr="00E707AB" w:rsidRDefault="000541DC" w:rsidP="000541DC">
                  <w:pPr>
                    <w:rPr>
                      <w:b/>
                    </w:rPr>
                  </w:pPr>
                  <w:r w:rsidRPr="00E707AB">
                    <w:rPr>
                      <w:b/>
                    </w:rPr>
                    <w:t>Severity</w:t>
                  </w:r>
                </w:p>
              </w:tc>
            </w:tr>
            <w:tr w:rsidR="000541DC" w:rsidRPr="00BC0E17" w14:paraId="3D6FEF10" w14:textId="77777777" w:rsidTr="00F0286E">
              <w:trPr>
                <w:trHeight w:val="272"/>
              </w:trPr>
              <w:tc>
                <w:tcPr>
                  <w:tcW w:w="437" w:type="dxa"/>
                  <w:vMerge w:val="restart"/>
                  <w:tcBorders>
                    <w:top w:val="single" w:sz="4" w:space="0" w:color="auto"/>
                  </w:tcBorders>
                  <w:textDirection w:val="btLr"/>
                  <w:vAlign w:val="center"/>
                </w:tcPr>
                <w:p w14:paraId="582E71C8" w14:textId="77777777" w:rsidR="000541DC" w:rsidRPr="00E707AB" w:rsidRDefault="000541DC" w:rsidP="000541DC">
                  <w:pPr>
                    <w:ind w:left="113" w:right="113"/>
                    <w:rPr>
                      <w:b/>
                    </w:rPr>
                  </w:pPr>
                  <w:r w:rsidRPr="00E707AB">
                    <w:rPr>
                      <w:b/>
                    </w:rPr>
                    <w:t>Likelihood</w:t>
                  </w:r>
                </w:p>
              </w:tc>
              <w:tc>
                <w:tcPr>
                  <w:tcW w:w="437" w:type="dxa"/>
                  <w:tcBorders>
                    <w:top w:val="single" w:sz="4" w:space="0" w:color="auto"/>
                  </w:tcBorders>
                </w:tcPr>
                <w:p w14:paraId="08CFFD8C" w14:textId="77777777" w:rsidR="000541DC" w:rsidRPr="00BC0E17" w:rsidRDefault="000541DC" w:rsidP="000541DC">
                  <w:pPr>
                    <w:jc w:val="center"/>
                    <w:rPr>
                      <w:b/>
                      <w:color w:val="525252" w:themeColor="accent3" w:themeShade="80"/>
                    </w:rPr>
                  </w:pPr>
                  <w:r w:rsidRPr="00BC0E17">
                    <w:rPr>
                      <w:b/>
                      <w:color w:val="525252" w:themeColor="accent3" w:themeShade="80"/>
                    </w:rPr>
                    <w:t>1</w:t>
                  </w:r>
                </w:p>
              </w:tc>
              <w:tc>
                <w:tcPr>
                  <w:tcW w:w="439" w:type="dxa"/>
                  <w:tcBorders>
                    <w:top w:val="single" w:sz="4" w:space="0" w:color="auto"/>
                  </w:tcBorders>
                </w:tcPr>
                <w:p w14:paraId="2E3E88F3" w14:textId="77777777" w:rsidR="000541DC" w:rsidRPr="00BC0E17" w:rsidRDefault="000541DC" w:rsidP="000541DC">
                  <w:pPr>
                    <w:jc w:val="center"/>
                    <w:rPr>
                      <w:b/>
                      <w:color w:val="525252" w:themeColor="accent3" w:themeShade="80"/>
                    </w:rPr>
                  </w:pPr>
                  <w:r w:rsidRPr="00BC0E17">
                    <w:rPr>
                      <w:b/>
                      <w:color w:val="525252" w:themeColor="accent3" w:themeShade="80"/>
                    </w:rPr>
                    <w:t>2</w:t>
                  </w:r>
                </w:p>
              </w:tc>
              <w:tc>
                <w:tcPr>
                  <w:tcW w:w="439" w:type="dxa"/>
                  <w:tcBorders>
                    <w:top w:val="single" w:sz="4" w:space="0" w:color="auto"/>
                  </w:tcBorders>
                </w:tcPr>
                <w:p w14:paraId="3018A8BF" w14:textId="77777777" w:rsidR="000541DC" w:rsidRPr="00BC0E17" w:rsidRDefault="000541DC" w:rsidP="000541DC">
                  <w:pPr>
                    <w:jc w:val="center"/>
                    <w:rPr>
                      <w:b/>
                      <w:color w:val="525252" w:themeColor="accent3" w:themeShade="80"/>
                    </w:rPr>
                  </w:pPr>
                  <w:r w:rsidRPr="00BC0E17">
                    <w:rPr>
                      <w:b/>
                      <w:color w:val="525252" w:themeColor="accent3" w:themeShade="80"/>
                    </w:rPr>
                    <w:t>3</w:t>
                  </w:r>
                </w:p>
              </w:tc>
              <w:tc>
                <w:tcPr>
                  <w:tcW w:w="439" w:type="dxa"/>
                  <w:tcBorders>
                    <w:top w:val="single" w:sz="4" w:space="0" w:color="auto"/>
                  </w:tcBorders>
                </w:tcPr>
                <w:p w14:paraId="3D0E7264" w14:textId="77777777" w:rsidR="000541DC" w:rsidRPr="00BC0E17" w:rsidRDefault="000541DC" w:rsidP="000541DC">
                  <w:pPr>
                    <w:jc w:val="center"/>
                    <w:rPr>
                      <w:b/>
                      <w:color w:val="525252" w:themeColor="accent3" w:themeShade="80"/>
                    </w:rPr>
                  </w:pPr>
                  <w:r w:rsidRPr="00BC0E17">
                    <w:rPr>
                      <w:b/>
                      <w:color w:val="525252" w:themeColor="accent3" w:themeShade="80"/>
                    </w:rPr>
                    <w:t>4</w:t>
                  </w:r>
                </w:p>
              </w:tc>
              <w:tc>
                <w:tcPr>
                  <w:tcW w:w="439" w:type="dxa"/>
                  <w:tcBorders>
                    <w:top w:val="single" w:sz="4" w:space="0" w:color="auto"/>
                  </w:tcBorders>
                </w:tcPr>
                <w:p w14:paraId="6E473959" w14:textId="77777777" w:rsidR="000541DC" w:rsidRPr="00BC0E17" w:rsidRDefault="000541DC" w:rsidP="000541DC">
                  <w:pPr>
                    <w:jc w:val="center"/>
                    <w:rPr>
                      <w:b/>
                      <w:color w:val="525252" w:themeColor="accent3" w:themeShade="80"/>
                    </w:rPr>
                  </w:pPr>
                  <w:r w:rsidRPr="00BC0E17">
                    <w:rPr>
                      <w:b/>
                      <w:color w:val="525252" w:themeColor="accent3" w:themeShade="80"/>
                    </w:rPr>
                    <w:t>5</w:t>
                  </w:r>
                </w:p>
              </w:tc>
            </w:tr>
            <w:tr w:rsidR="000541DC" w:rsidRPr="00BC0E17" w14:paraId="3D007805" w14:textId="77777777" w:rsidTr="00F0286E">
              <w:trPr>
                <w:trHeight w:val="272"/>
              </w:trPr>
              <w:tc>
                <w:tcPr>
                  <w:tcW w:w="437" w:type="dxa"/>
                  <w:vMerge/>
                  <w:vAlign w:val="center"/>
                </w:tcPr>
                <w:p w14:paraId="0A3309AA" w14:textId="77777777" w:rsidR="000541DC" w:rsidRPr="00BC0E17" w:rsidRDefault="000541DC" w:rsidP="000541DC">
                  <w:pPr>
                    <w:rPr>
                      <w:b/>
                      <w:color w:val="525252" w:themeColor="accent3" w:themeShade="80"/>
                    </w:rPr>
                  </w:pPr>
                </w:p>
              </w:tc>
              <w:tc>
                <w:tcPr>
                  <w:tcW w:w="437" w:type="dxa"/>
                </w:tcPr>
                <w:p w14:paraId="630671DB" w14:textId="77777777" w:rsidR="000541DC" w:rsidRPr="00BC0E17" w:rsidRDefault="000541DC" w:rsidP="000541DC">
                  <w:pPr>
                    <w:jc w:val="center"/>
                    <w:rPr>
                      <w:b/>
                      <w:color w:val="525252" w:themeColor="accent3" w:themeShade="80"/>
                    </w:rPr>
                  </w:pPr>
                  <w:r w:rsidRPr="00BC0E17">
                    <w:rPr>
                      <w:b/>
                      <w:color w:val="525252" w:themeColor="accent3" w:themeShade="80"/>
                    </w:rPr>
                    <w:t>2</w:t>
                  </w:r>
                </w:p>
              </w:tc>
              <w:tc>
                <w:tcPr>
                  <w:tcW w:w="439" w:type="dxa"/>
                </w:tcPr>
                <w:p w14:paraId="094ADA1E" w14:textId="77777777" w:rsidR="000541DC" w:rsidRPr="00BC0E17" w:rsidRDefault="000541DC" w:rsidP="000541DC">
                  <w:pPr>
                    <w:jc w:val="center"/>
                    <w:rPr>
                      <w:b/>
                      <w:color w:val="525252" w:themeColor="accent3" w:themeShade="80"/>
                    </w:rPr>
                  </w:pPr>
                  <w:r w:rsidRPr="00BC0E17">
                    <w:rPr>
                      <w:b/>
                      <w:color w:val="525252" w:themeColor="accent3" w:themeShade="80"/>
                    </w:rPr>
                    <w:t>4</w:t>
                  </w:r>
                </w:p>
              </w:tc>
              <w:tc>
                <w:tcPr>
                  <w:tcW w:w="439" w:type="dxa"/>
                </w:tcPr>
                <w:p w14:paraId="179E7888" w14:textId="77777777" w:rsidR="000541DC" w:rsidRPr="00BC0E17" w:rsidRDefault="000541DC" w:rsidP="000541DC">
                  <w:pPr>
                    <w:jc w:val="center"/>
                    <w:rPr>
                      <w:b/>
                      <w:color w:val="525252" w:themeColor="accent3" w:themeShade="80"/>
                    </w:rPr>
                  </w:pPr>
                  <w:r w:rsidRPr="00BC0E17">
                    <w:rPr>
                      <w:b/>
                      <w:color w:val="525252" w:themeColor="accent3" w:themeShade="80"/>
                    </w:rPr>
                    <w:t>6</w:t>
                  </w:r>
                </w:p>
              </w:tc>
              <w:tc>
                <w:tcPr>
                  <w:tcW w:w="439" w:type="dxa"/>
                </w:tcPr>
                <w:p w14:paraId="3582C5C2" w14:textId="77777777" w:rsidR="000541DC" w:rsidRPr="00B6697F" w:rsidRDefault="000541DC" w:rsidP="000541DC">
                  <w:pPr>
                    <w:jc w:val="center"/>
                    <w:rPr>
                      <w:b/>
                      <w:color w:val="538135" w:themeColor="accent6" w:themeShade="BF"/>
                    </w:rPr>
                  </w:pPr>
                  <w:r w:rsidRPr="00B6697F">
                    <w:rPr>
                      <w:b/>
                      <w:color w:val="538135" w:themeColor="accent6" w:themeShade="BF"/>
                    </w:rPr>
                    <w:t>8</w:t>
                  </w:r>
                </w:p>
              </w:tc>
              <w:tc>
                <w:tcPr>
                  <w:tcW w:w="439" w:type="dxa"/>
                </w:tcPr>
                <w:p w14:paraId="74E980D6" w14:textId="77777777" w:rsidR="000541DC" w:rsidRPr="00B6697F" w:rsidRDefault="000541DC" w:rsidP="000541DC">
                  <w:pPr>
                    <w:jc w:val="center"/>
                    <w:rPr>
                      <w:b/>
                      <w:color w:val="538135" w:themeColor="accent6" w:themeShade="BF"/>
                    </w:rPr>
                  </w:pPr>
                  <w:r w:rsidRPr="00B6697F">
                    <w:rPr>
                      <w:b/>
                      <w:color w:val="538135" w:themeColor="accent6" w:themeShade="BF"/>
                    </w:rPr>
                    <w:t>10</w:t>
                  </w:r>
                </w:p>
              </w:tc>
            </w:tr>
            <w:tr w:rsidR="000541DC" w:rsidRPr="00BC0E17" w14:paraId="4AEADD05" w14:textId="77777777" w:rsidTr="00F0286E">
              <w:trPr>
                <w:trHeight w:val="272"/>
              </w:trPr>
              <w:tc>
                <w:tcPr>
                  <w:tcW w:w="437" w:type="dxa"/>
                  <w:vMerge/>
                  <w:vAlign w:val="center"/>
                </w:tcPr>
                <w:p w14:paraId="56092F68" w14:textId="77777777" w:rsidR="000541DC" w:rsidRPr="00BC0E17" w:rsidRDefault="000541DC" w:rsidP="000541DC">
                  <w:pPr>
                    <w:rPr>
                      <w:b/>
                      <w:color w:val="525252" w:themeColor="accent3" w:themeShade="80"/>
                    </w:rPr>
                  </w:pPr>
                </w:p>
              </w:tc>
              <w:tc>
                <w:tcPr>
                  <w:tcW w:w="437" w:type="dxa"/>
                </w:tcPr>
                <w:p w14:paraId="396C8F95" w14:textId="77777777" w:rsidR="000541DC" w:rsidRPr="00BC0E17" w:rsidRDefault="000541DC" w:rsidP="000541DC">
                  <w:pPr>
                    <w:jc w:val="center"/>
                    <w:rPr>
                      <w:b/>
                      <w:color w:val="525252" w:themeColor="accent3" w:themeShade="80"/>
                    </w:rPr>
                  </w:pPr>
                  <w:r w:rsidRPr="00BC0E17">
                    <w:rPr>
                      <w:b/>
                      <w:color w:val="525252" w:themeColor="accent3" w:themeShade="80"/>
                    </w:rPr>
                    <w:t>3</w:t>
                  </w:r>
                </w:p>
              </w:tc>
              <w:tc>
                <w:tcPr>
                  <w:tcW w:w="439" w:type="dxa"/>
                </w:tcPr>
                <w:p w14:paraId="14CD2910" w14:textId="77777777" w:rsidR="000541DC" w:rsidRPr="00BC0E17" w:rsidRDefault="000541DC" w:rsidP="000541DC">
                  <w:pPr>
                    <w:jc w:val="center"/>
                    <w:rPr>
                      <w:b/>
                      <w:color w:val="525252" w:themeColor="accent3" w:themeShade="80"/>
                    </w:rPr>
                  </w:pPr>
                  <w:r w:rsidRPr="00BC0E17">
                    <w:rPr>
                      <w:b/>
                      <w:color w:val="525252" w:themeColor="accent3" w:themeShade="80"/>
                    </w:rPr>
                    <w:t>6</w:t>
                  </w:r>
                </w:p>
              </w:tc>
              <w:tc>
                <w:tcPr>
                  <w:tcW w:w="439" w:type="dxa"/>
                </w:tcPr>
                <w:p w14:paraId="1DAD0DCD" w14:textId="77777777" w:rsidR="000541DC" w:rsidRPr="00B6697F" w:rsidRDefault="000541DC" w:rsidP="000541DC">
                  <w:pPr>
                    <w:jc w:val="center"/>
                    <w:rPr>
                      <w:b/>
                      <w:color w:val="538135" w:themeColor="accent6" w:themeShade="BF"/>
                    </w:rPr>
                  </w:pPr>
                  <w:r w:rsidRPr="00B6697F">
                    <w:rPr>
                      <w:b/>
                      <w:color w:val="538135" w:themeColor="accent6" w:themeShade="BF"/>
                    </w:rPr>
                    <w:t>9</w:t>
                  </w:r>
                </w:p>
              </w:tc>
              <w:tc>
                <w:tcPr>
                  <w:tcW w:w="439" w:type="dxa"/>
                </w:tcPr>
                <w:p w14:paraId="12F733CA" w14:textId="77777777" w:rsidR="000541DC" w:rsidRPr="00B6697F" w:rsidRDefault="000541DC" w:rsidP="000541DC">
                  <w:pPr>
                    <w:jc w:val="center"/>
                    <w:rPr>
                      <w:b/>
                      <w:color w:val="538135" w:themeColor="accent6" w:themeShade="BF"/>
                    </w:rPr>
                  </w:pPr>
                  <w:r w:rsidRPr="00B6697F">
                    <w:rPr>
                      <w:b/>
                      <w:color w:val="538135" w:themeColor="accent6" w:themeShade="BF"/>
                    </w:rPr>
                    <w:t>12</w:t>
                  </w:r>
                </w:p>
              </w:tc>
              <w:tc>
                <w:tcPr>
                  <w:tcW w:w="439" w:type="dxa"/>
                </w:tcPr>
                <w:p w14:paraId="308A7658" w14:textId="77777777" w:rsidR="000541DC" w:rsidRPr="00B6697F" w:rsidRDefault="000541DC" w:rsidP="000541DC">
                  <w:pPr>
                    <w:jc w:val="center"/>
                    <w:rPr>
                      <w:b/>
                      <w:color w:val="FF0000"/>
                    </w:rPr>
                  </w:pPr>
                  <w:r w:rsidRPr="00B6697F">
                    <w:rPr>
                      <w:b/>
                      <w:color w:val="FF0000"/>
                    </w:rPr>
                    <w:t>15</w:t>
                  </w:r>
                </w:p>
              </w:tc>
            </w:tr>
            <w:tr w:rsidR="000541DC" w:rsidRPr="00BC0E17" w14:paraId="526CCD75" w14:textId="77777777" w:rsidTr="00F0286E">
              <w:trPr>
                <w:trHeight w:val="272"/>
              </w:trPr>
              <w:tc>
                <w:tcPr>
                  <w:tcW w:w="437" w:type="dxa"/>
                  <w:vMerge/>
                  <w:vAlign w:val="center"/>
                </w:tcPr>
                <w:p w14:paraId="2F2DD47F" w14:textId="77777777" w:rsidR="000541DC" w:rsidRPr="00BC0E17" w:rsidRDefault="000541DC" w:rsidP="000541DC">
                  <w:pPr>
                    <w:rPr>
                      <w:b/>
                      <w:color w:val="525252" w:themeColor="accent3" w:themeShade="80"/>
                    </w:rPr>
                  </w:pPr>
                </w:p>
              </w:tc>
              <w:tc>
                <w:tcPr>
                  <w:tcW w:w="437" w:type="dxa"/>
                </w:tcPr>
                <w:p w14:paraId="0C3DD126" w14:textId="77777777" w:rsidR="000541DC" w:rsidRPr="00BC0E17" w:rsidRDefault="000541DC" w:rsidP="000541DC">
                  <w:pPr>
                    <w:jc w:val="center"/>
                    <w:rPr>
                      <w:b/>
                      <w:color w:val="525252" w:themeColor="accent3" w:themeShade="80"/>
                    </w:rPr>
                  </w:pPr>
                  <w:r w:rsidRPr="00BC0E17">
                    <w:rPr>
                      <w:b/>
                      <w:color w:val="525252" w:themeColor="accent3" w:themeShade="80"/>
                    </w:rPr>
                    <w:t>4</w:t>
                  </w:r>
                </w:p>
              </w:tc>
              <w:tc>
                <w:tcPr>
                  <w:tcW w:w="439" w:type="dxa"/>
                </w:tcPr>
                <w:p w14:paraId="3A8D5D72" w14:textId="77777777" w:rsidR="000541DC" w:rsidRPr="00B6697F" w:rsidRDefault="000541DC" w:rsidP="000541DC">
                  <w:pPr>
                    <w:jc w:val="center"/>
                    <w:rPr>
                      <w:b/>
                      <w:color w:val="538135" w:themeColor="accent6" w:themeShade="BF"/>
                    </w:rPr>
                  </w:pPr>
                  <w:r w:rsidRPr="00B6697F">
                    <w:rPr>
                      <w:b/>
                      <w:color w:val="538135" w:themeColor="accent6" w:themeShade="BF"/>
                    </w:rPr>
                    <w:t>8</w:t>
                  </w:r>
                </w:p>
              </w:tc>
              <w:tc>
                <w:tcPr>
                  <w:tcW w:w="439" w:type="dxa"/>
                </w:tcPr>
                <w:p w14:paraId="5C46B28F" w14:textId="77777777" w:rsidR="000541DC" w:rsidRPr="00B6697F" w:rsidRDefault="000541DC" w:rsidP="000541DC">
                  <w:pPr>
                    <w:jc w:val="center"/>
                    <w:rPr>
                      <w:b/>
                      <w:color w:val="538135" w:themeColor="accent6" w:themeShade="BF"/>
                    </w:rPr>
                  </w:pPr>
                  <w:r w:rsidRPr="00B6697F">
                    <w:rPr>
                      <w:b/>
                      <w:color w:val="538135" w:themeColor="accent6" w:themeShade="BF"/>
                    </w:rPr>
                    <w:t>12</w:t>
                  </w:r>
                </w:p>
              </w:tc>
              <w:tc>
                <w:tcPr>
                  <w:tcW w:w="439" w:type="dxa"/>
                </w:tcPr>
                <w:p w14:paraId="1F3CF11E" w14:textId="77777777" w:rsidR="000541DC" w:rsidRPr="00B6697F" w:rsidRDefault="000541DC" w:rsidP="000541DC">
                  <w:pPr>
                    <w:jc w:val="center"/>
                    <w:rPr>
                      <w:b/>
                      <w:color w:val="FF0000"/>
                    </w:rPr>
                  </w:pPr>
                  <w:r w:rsidRPr="00B6697F">
                    <w:rPr>
                      <w:b/>
                      <w:color w:val="FF0000"/>
                    </w:rPr>
                    <w:t>16</w:t>
                  </w:r>
                </w:p>
              </w:tc>
              <w:tc>
                <w:tcPr>
                  <w:tcW w:w="439" w:type="dxa"/>
                </w:tcPr>
                <w:p w14:paraId="7FFAC537" w14:textId="77777777" w:rsidR="000541DC" w:rsidRPr="00B6697F" w:rsidRDefault="000541DC" w:rsidP="000541DC">
                  <w:pPr>
                    <w:jc w:val="center"/>
                    <w:rPr>
                      <w:b/>
                      <w:color w:val="FF0000"/>
                    </w:rPr>
                  </w:pPr>
                  <w:r w:rsidRPr="00B6697F">
                    <w:rPr>
                      <w:b/>
                      <w:color w:val="FF0000"/>
                    </w:rPr>
                    <w:t>20</w:t>
                  </w:r>
                </w:p>
              </w:tc>
            </w:tr>
            <w:tr w:rsidR="000541DC" w:rsidRPr="00BC0E17" w14:paraId="1430743C" w14:textId="77777777" w:rsidTr="00F0286E">
              <w:trPr>
                <w:trHeight w:val="272"/>
              </w:trPr>
              <w:tc>
                <w:tcPr>
                  <w:tcW w:w="437" w:type="dxa"/>
                  <w:vMerge/>
                  <w:vAlign w:val="center"/>
                </w:tcPr>
                <w:p w14:paraId="3312F2B9" w14:textId="77777777" w:rsidR="000541DC" w:rsidRPr="00BC0E17" w:rsidRDefault="000541DC" w:rsidP="000541DC">
                  <w:pPr>
                    <w:rPr>
                      <w:b/>
                      <w:color w:val="525252" w:themeColor="accent3" w:themeShade="80"/>
                    </w:rPr>
                  </w:pPr>
                </w:p>
              </w:tc>
              <w:tc>
                <w:tcPr>
                  <w:tcW w:w="437" w:type="dxa"/>
                </w:tcPr>
                <w:p w14:paraId="78F6684A" w14:textId="77777777" w:rsidR="000541DC" w:rsidRPr="00BC0E17" w:rsidRDefault="000541DC" w:rsidP="000541DC">
                  <w:pPr>
                    <w:jc w:val="center"/>
                    <w:rPr>
                      <w:b/>
                      <w:color w:val="525252" w:themeColor="accent3" w:themeShade="80"/>
                    </w:rPr>
                  </w:pPr>
                  <w:r w:rsidRPr="00BC0E17">
                    <w:rPr>
                      <w:b/>
                      <w:color w:val="525252" w:themeColor="accent3" w:themeShade="80"/>
                    </w:rPr>
                    <w:t>5</w:t>
                  </w:r>
                </w:p>
              </w:tc>
              <w:tc>
                <w:tcPr>
                  <w:tcW w:w="439" w:type="dxa"/>
                </w:tcPr>
                <w:p w14:paraId="200BCADB" w14:textId="77777777" w:rsidR="000541DC" w:rsidRPr="00B6697F" w:rsidRDefault="000541DC" w:rsidP="000541DC">
                  <w:pPr>
                    <w:jc w:val="center"/>
                    <w:rPr>
                      <w:b/>
                      <w:color w:val="538135" w:themeColor="accent6" w:themeShade="BF"/>
                    </w:rPr>
                  </w:pPr>
                  <w:r w:rsidRPr="00B6697F">
                    <w:rPr>
                      <w:b/>
                      <w:color w:val="538135" w:themeColor="accent6" w:themeShade="BF"/>
                    </w:rPr>
                    <w:t>10</w:t>
                  </w:r>
                </w:p>
              </w:tc>
              <w:tc>
                <w:tcPr>
                  <w:tcW w:w="439" w:type="dxa"/>
                </w:tcPr>
                <w:p w14:paraId="7F7203A7" w14:textId="77777777" w:rsidR="000541DC" w:rsidRPr="00B6697F" w:rsidRDefault="000541DC" w:rsidP="000541DC">
                  <w:pPr>
                    <w:jc w:val="center"/>
                    <w:rPr>
                      <w:b/>
                      <w:color w:val="FF0000"/>
                    </w:rPr>
                  </w:pPr>
                  <w:r w:rsidRPr="00B6697F">
                    <w:rPr>
                      <w:b/>
                      <w:color w:val="FF0000"/>
                    </w:rPr>
                    <w:t>15</w:t>
                  </w:r>
                </w:p>
              </w:tc>
              <w:tc>
                <w:tcPr>
                  <w:tcW w:w="439" w:type="dxa"/>
                </w:tcPr>
                <w:p w14:paraId="5403248A" w14:textId="77777777" w:rsidR="000541DC" w:rsidRPr="00B6697F" w:rsidRDefault="000541DC" w:rsidP="000541DC">
                  <w:pPr>
                    <w:jc w:val="center"/>
                    <w:rPr>
                      <w:b/>
                      <w:color w:val="FF0000"/>
                    </w:rPr>
                  </w:pPr>
                  <w:r w:rsidRPr="00B6697F">
                    <w:rPr>
                      <w:b/>
                      <w:color w:val="FF0000"/>
                    </w:rPr>
                    <w:t>20</w:t>
                  </w:r>
                </w:p>
              </w:tc>
              <w:tc>
                <w:tcPr>
                  <w:tcW w:w="439" w:type="dxa"/>
                </w:tcPr>
                <w:p w14:paraId="179D9A2D" w14:textId="77777777" w:rsidR="000541DC" w:rsidRPr="00B6697F" w:rsidRDefault="000541DC" w:rsidP="000541DC">
                  <w:pPr>
                    <w:jc w:val="center"/>
                    <w:rPr>
                      <w:b/>
                      <w:color w:val="FF0000"/>
                    </w:rPr>
                  </w:pPr>
                  <w:r w:rsidRPr="00B6697F">
                    <w:rPr>
                      <w:b/>
                      <w:color w:val="FF0000"/>
                    </w:rPr>
                    <w:t>25</w:t>
                  </w:r>
                </w:p>
              </w:tc>
            </w:tr>
          </w:tbl>
          <w:p w14:paraId="21E7EB01" w14:textId="77777777" w:rsidR="000541DC" w:rsidRPr="00BC0E17" w:rsidRDefault="000541DC" w:rsidP="000541DC">
            <w:pPr>
              <w:pStyle w:val="BodyText"/>
              <w:rPr>
                <w:b w:val="0"/>
                <w:sz w:val="20"/>
                <w:szCs w:val="20"/>
              </w:rPr>
            </w:pPr>
          </w:p>
        </w:tc>
        <w:tc>
          <w:tcPr>
            <w:tcW w:w="4355" w:type="dxa"/>
            <w:gridSpan w:val="6"/>
          </w:tcPr>
          <w:p w14:paraId="592F4A99" w14:textId="77777777" w:rsidR="000541DC" w:rsidRPr="00BC0E17" w:rsidRDefault="000541DC" w:rsidP="000541DC">
            <w:r w:rsidRPr="00BC0E17">
              <w:t>1 = Very unlikely</w:t>
            </w:r>
          </w:p>
          <w:p w14:paraId="064DA322" w14:textId="77777777" w:rsidR="000541DC" w:rsidRPr="00BC0E17" w:rsidRDefault="000541DC" w:rsidP="000541DC">
            <w:r w:rsidRPr="00BC0E17">
              <w:t>2 = Unlikely</w:t>
            </w:r>
          </w:p>
          <w:p w14:paraId="6B77F0C4" w14:textId="77777777" w:rsidR="000541DC" w:rsidRPr="00BC0E17" w:rsidRDefault="000541DC" w:rsidP="000541DC">
            <w:r w:rsidRPr="00BC0E17">
              <w:t xml:space="preserve">3 = </w:t>
            </w:r>
            <w:proofErr w:type="gramStart"/>
            <w:r w:rsidRPr="00BC0E17">
              <w:t>Fairly likely</w:t>
            </w:r>
            <w:proofErr w:type="gramEnd"/>
          </w:p>
          <w:p w14:paraId="735C8FDA" w14:textId="77777777" w:rsidR="000541DC" w:rsidRPr="00BC0E17" w:rsidRDefault="000541DC" w:rsidP="000541DC">
            <w:pPr>
              <w:rPr>
                <w:rStyle w:val="Emphasis"/>
              </w:rPr>
            </w:pPr>
            <w:r w:rsidRPr="00BC0E17">
              <w:t>4 = Likely</w:t>
            </w:r>
          </w:p>
          <w:p w14:paraId="410799C1" w14:textId="77777777" w:rsidR="000541DC" w:rsidRDefault="000541DC" w:rsidP="000541DC">
            <w:r w:rsidRPr="00BC0E17">
              <w:t>5 = Very likel</w:t>
            </w:r>
            <w:r>
              <w:t>y</w:t>
            </w:r>
          </w:p>
          <w:p w14:paraId="5BA248D1" w14:textId="77777777" w:rsidR="000541DC" w:rsidRPr="001E555A" w:rsidRDefault="000541DC" w:rsidP="000541DC"/>
        </w:tc>
        <w:tc>
          <w:tcPr>
            <w:tcW w:w="5204" w:type="dxa"/>
            <w:gridSpan w:val="8"/>
          </w:tcPr>
          <w:p w14:paraId="7BD0739B" w14:textId="77777777" w:rsidR="000541DC" w:rsidRPr="00BC0E17" w:rsidRDefault="000541DC" w:rsidP="000541DC">
            <w:r w:rsidRPr="00BC0E17">
              <w:t>1 = Insignificant injury</w:t>
            </w:r>
          </w:p>
          <w:p w14:paraId="06F000EA" w14:textId="77777777" w:rsidR="000541DC" w:rsidRPr="00BC0E17" w:rsidRDefault="000541DC" w:rsidP="000541DC">
            <w:r w:rsidRPr="00BC0E17">
              <w:t>2 = Minor injuries needing first aid</w:t>
            </w:r>
          </w:p>
          <w:p w14:paraId="405FD15F" w14:textId="77777777" w:rsidR="000541DC" w:rsidRPr="00BC0E17" w:rsidRDefault="000541DC" w:rsidP="000541DC">
            <w:r w:rsidRPr="00BC0E17">
              <w:t>3 = Moderate – up to three days’ absence</w:t>
            </w:r>
          </w:p>
          <w:p w14:paraId="36F0047A" w14:textId="77777777" w:rsidR="000541DC" w:rsidRPr="00BC0E17" w:rsidRDefault="000541DC" w:rsidP="000541DC">
            <w:r w:rsidRPr="00BC0E17">
              <w:t>4 = Major – more than seven days’ absence</w:t>
            </w:r>
          </w:p>
          <w:p w14:paraId="30E8836E" w14:textId="77777777" w:rsidR="000541DC" w:rsidRPr="00A4026A" w:rsidRDefault="000541DC" w:rsidP="000541DC">
            <w:r w:rsidRPr="00BC0E17">
              <w:t>5 = Catastrophic – death</w:t>
            </w:r>
          </w:p>
        </w:tc>
      </w:tr>
      <w:tr w:rsidR="000541DC" w:rsidRPr="00BC0E17" w14:paraId="37F5BE6D" w14:textId="77777777" w:rsidTr="00F0286E">
        <w:tc>
          <w:tcPr>
            <w:tcW w:w="2742" w:type="dxa"/>
            <w:gridSpan w:val="3"/>
            <w:vMerge/>
          </w:tcPr>
          <w:p w14:paraId="18224F67" w14:textId="77777777" w:rsidR="000541DC" w:rsidRPr="00BC0E17" w:rsidRDefault="000541DC" w:rsidP="000541DC"/>
        </w:tc>
        <w:tc>
          <w:tcPr>
            <w:tcW w:w="3310" w:type="dxa"/>
            <w:gridSpan w:val="3"/>
            <w:vMerge/>
          </w:tcPr>
          <w:p w14:paraId="774CDFB5" w14:textId="77777777" w:rsidR="000541DC" w:rsidRPr="00BC0E17" w:rsidRDefault="000541DC" w:rsidP="000541DC"/>
        </w:tc>
        <w:tc>
          <w:tcPr>
            <w:tcW w:w="9559" w:type="dxa"/>
            <w:gridSpan w:val="14"/>
          </w:tcPr>
          <w:p w14:paraId="5B2F12EC" w14:textId="77777777" w:rsidR="000541DC" w:rsidRPr="00BC0E17" w:rsidRDefault="000541DC" w:rsidP="000541DC">
            <w:r w:rsidRPr="00BC0E17">
              <w:rPr>
                <w:b/>
              </w:rPr>
              <w:t>Quantifiable Actions</w:t>
            </w:r>
          </w:p>
        </w:tc>
      </w:tr>
      <w:tr w:rsidR="000541DC" w:rsidRPr="00BC0E17" w14:paraId="14CAD65E" w14:textId="77777777" w:rsidTr="00F0286E">
        <w:tc>
          <w:tcPr>
            <w:tcW w:w="2742" w:type="dxa"/>
            <w:gridSpan w:val="3"/>
            <w:vMerge/>
          </w:tcPr>
          <w:p w14:paraId="69973B81" w14:textId="77777777" w:rsidR="000541DC" w:rsidRPr="00BC0E17" w:rsidRDefault="000541DC" w:rsidP="000541DC"/>
        </w:tc>
        <w:tc>
          <w:tcPr>
            <w:tcW w:w="3310" w:type="dxa"/>
            <w:gridSpan w:val="3"/>
            <w:vMerge/>
          </w:tcPr>
          <w:p w14:paraId="69D2B0E2" w14:textId="77777777" w:rsidR="000541DC" w:rsidRPr="00BC0E17" w:rsidRDefault="000541DC" w:rsidP="000541DC"/>
        </w:tc>
        <w:tc>
          <w:tcPr>
            <w:tcW w:w="9559" w:type="dxa"/>
            <w:gridSpan w:val="14"/>
          </w:tcPr>
          <w:p w14:paraId="52D8B2F4" w14:textId="77777777" w:rsidR="000541DC" w:rsidRPr="00BC0E17" w:rsidRDefault="000541DC" w:rsidP="000541DC">
            <w:pPr>
              <w:rPr>
                <w:b/>
                <w:color w:val="525252" w:themeColor="accent3" w:themeShade="80"/>
              </w:rPr>
            </w:pPr>
            <w:r w:rsidRPr="00BC0E17">
              <w:rPr>
                <w:b/>
                <w:color w:val="525252" w:themeColor="accent3" w:themeShade="80"/>
              </w:rPr>
              <w:t>1-3 No action – no further action but ensure controls are maintained and reviewed</w:t>
            </w:r>
          </w:p>
          <w:p w14:paraId="5E562736" w14:textId="77777777" w:rsidR="000541DC" w:rsidRPr="00BC0E17" w:rsidRDefault="000541DC" w:rsidP="000541DC">
            <w:pPr>
              <w:rPr>
                <w:b/>
                <w:color w:val="525252" w:themeColor="accent3" w:themeShade="80"/>
              </w:rPr>
            </w:pPr>
            <w:r w:rsidRPr="00BC0E17">
              <w:rPr>
                <w:b/>
                <w:color w:val="525252" w:themeColor="accent3" w:themeShade="80"/>
              </w:rPr>
              <w:t>3-6 Monitor – look to improve at next review or if there is a significant change</w:t>
            </w:r>
          </w:p>
          <w:p w14:paraId="2A2B2407" w14:textId="77777777" w:rsidR="000541DC" w:rsidRPr="00BC0E17" w:rsidRDefault="000541DC" w:rsidP="000541DC">
            <w:pPr>
              <w:rPr>
                <w:b/>
                <w:color w:val="538135" w:themeColor="accent6" w:themeShade="BF"/>
              </w:rPr>
            </w:pPr>
            <w:r w:rsidRPr="00BC0E17">
              <w:rPr>
                <w:b/>
                <w:color w:val="538135" w:themeColor="accent6" w:themeShade="BF"/>
              </w:rPr>
              <w:t xml:space="preserve">8-12 </w:t>
            </w:r>
            <w:r w:rsidRPr="00B6697F">
              <w:rPr>
                <w:b/>
                <w:color w:val="538135" w:themeColor="accent6" w:themeShade="BF"/>
              </w:rPr>
              <w:t>Action</w:t>
            </w:r>
            <w:r w:rsidRPr="00BC0E17">
              <w:rPr>
                <w:b/>
                <w:color w:val="538135" w:themeColor="accent6" w:themeShade="BF"/>
              </w:rPr>
              <w:t xml:space="preserve"> – improve within specified timescale</w:t>
            </w:r>
          </w:p>
          <w:p w14:paraId="5411D91D" w14:textId="77777777" w:rsidR="000541DC" w:rsidRPr="00B6697F" w:rsidRDefault="000541DC" w:rsidP="000541DC">
            <w:pPr>
              <w:rPr>
                <w:b/>
                <w:color w:val="FF0000"/>
              </w:rPr>
            </w:pPr>
            <w:r w:rsidRPr="00B6697F">
              <w:rPr>
                <w:b/>
                <w:color w:val="FF0000"/>
              </w:rPr>
              <w:t xml:space="preserve">15-16 Urgent action – take immediate action and stop </w:t>
            </w:r>
            <w:proofErr w:type="gramStart"/>
            <w:r w:rsidRPr="00B6697F">
              <w:rPr>
                <w:b/>
                <w:color w:val="FF0000"/>
              </w:rPr>
              <w:t>activity</w:t>
            </w:r>
            <w:proofErr w:type="gramEnd"/>
            <w:r w:rsidRPr="00B6697F">
              <w:rPr>
                <w:b/>
                <w:color w:val="FF0000"/>
              </w:rPr>
              <w:t xml:space="preserve"> if necessary, maintain existing controls rigorously</w:t>
            </w:r>
          </w:p>
          <w:p w14:paraId="4BC30CB2" w14:textId="77777777" w:rsidR="000541DC" w:rsidRPr="00695083" w:rsidRDefault="000541DC" w:rsidP="000541DC">
            <w:pPr>
              <w:rPr>
                <w:b/>
                <w:color w:val="FF0000"/>
              </w:rPr>
            </w:pPr>
            <w:r w:rsidRPr="00B6697F">
              <w:rPr>
                <w:b/>
                <w:color w:val="FF0000"/>
              </w:rPr>
              <w:t>20-25 Stop – stop activity and take immediate action</w:t>
            </w:r>
          </w:p>
        </w:tc>
      </w:tr>
    </w:tbl>
    <w:p w14:paraId="448E957C" w14:textId="77777777" w:rsidR="00F0286E" w:rsidRDefault="00F0286E" w:rsidP="00F0286E"/>
    <w:p w14:paraId="2D099EDF" w14:textId="77777777" w:rsidR="00F0286E" w:rsidRDefault="00F0286E" w:rsidP="00F0286E"/>
    <w:p w14:paraId="42A9FAD3" w14:textId="0E084C11" w:rsidR="00A47E61" w:rsidRDefault="00A47E61"/>
    <w:p w14:paraId="6F5AF2BA" w14:textId="0F1EBF83" w:rsidR="00A47E61" w:rsidRDefault="00A47E61"/>
    <w:p w14:paraId="29A5B479" w14:textId="55093C0E" w:rsidR="00A47E61" w:rsidRDefault="00A47E61"/>
    <w:p w14:paraId="5E51C478" w14:textId="01EB1234" w:rsidR="00A47E61" w:rsidRDefault="00A47E61"/>
    <w:p w14:paraId="0A04A2C3" w14:textId="2D75961F" w:rsidR="00E03EEB" w:rsidRPr="00F052A5" w:rsidRDefault="00E03EEB" w:rsidP="00F052A5">
      <w:pPr>
        <w:jc w:val="center"/>
        <w:rPr>
          <w:b/>
          <w:bCs/>
          <w:sz w:val="36"/>
          <w:szCs w:val="36"/>
          <w:u w:val="single"/>
        </w:rPr>
      </w:pPr>
      <w:r>
        <w:rPr>
          <w:b/>
          <w:bCs/>
          <w:sz w:val="36"/>
          <w:szCs w:val="36"/>
          <w:u w:val="single"/>
        </w:rPr>
        <w:t xml:space="preserve">Retail Review of Risk Assessment </w:t>
      </w:r>
    </w:p>
    <w:p w14:paraId="5B6D6E04" w14:textId="77777777" w:rsidR="00E03EEB" w:rsidRDefault="00E03EEB"/>
    <w:tbl>
      <w:tblPr>
        <w:tblStyle w:val="TableGrid"/>
        <w:tblW w:w="0" w:type="auto"/>
        <w:tblLook w:val="04A0" w:firstRow="1" w:lastRow="0" w:firstColumn="1" w:lastColumn="0" w:noHBand="0" w:noVBand="1"/>
      </w:tblPr>
      <w:tblGrid>
        <w:gridCol w:w="12753"/>
        <w:gridCol w:w="1276"/>
        <w:gridCol w:w="1286"/>
      </w:tblGrid>
      <w:tr w:rsidR="00E03EEB" w14:paraId="0F54B38D" w14:textId="77777777" w:rsidTr="00E03EEB">
        <w:trPr>
          <w:trHeight w:val="252"/>
        </w:trPr>
        <w:tc>
          <w:tcPr>
            <w:tcW w:w="12753" w:type="dxa"/>
          </w:tcPr>
          <w:p w14:paraId="2D6F5748" w14:textId="269E9B47" w:rsidR="00E03EEB" w:rsidRDefault="006117C6">
            <w:r>
              <w:t xml:space="preserve">Review of RA general </w:t>
            </w:r>
          </w:p>
          <w:p w14:paraId="3A8DF1BF" w14:textId="77777777" w:rsidR="00E03EEB" w:rsidRDefault="00E03EEB"/>
          <w:p w14:paraId="71495962" w14:textId="23742A78" w:rsidR="00E03EEB" w:rsidRDefault="00E03EEB"/>
        </w:tc>
        <w:tc>
          <w:tcPr>
            <w:tcW w:w="1276" w:type="dxa"/>
          </w:tcPr>
          <w:p w14:paraId="25F702B5" w14:textId="2748DF74" w:rsidR="00E03EEB" w:rsidRDefault="006117C6">
            <w:r>
              <w:t>LH</w:t>
            </w:r>
            <w:r w:rsidR="00B3258A">
              <w:t>,</w:t>
            </w:r>
            <w:r>
              <w:t xml:space="preserve"> MD</w:t>
            </w:r>
          </w:p>
        </w:tc>
        <w:tc>
          <w:tcPr>
            <w:tcW w:w="1286" w:type="dxa"/>
          </w:tcPr>
          <w:p w14:paraId="102FA835" w14:textId="121B6070" w:rsidR="00E03EEB" w:rsidRDefault="006117C6">
            <w:r>
              <w:t>1</w:t>
            </w:r>
            <w:r w:rsidRPr="006117C6">
              <w:rPr>
                <w:vertAlign w:val="superscript"/>
              </w:rPr>
              <w:t>st</w:t>
            </w:r>
            <w:r>
              <w:t xml:space="preserve"> June 2024</w:t>
            </w:r>
          </w:p>
        </w:tc>
      </w:tr>
      <w:tr w:rsidR="00E03EEB" w14:paraId="0E011EF3" w14:textId="77777777" w:rsidTr="00E03EEB">
        <w:trPr>
          <w:trHeight w:val="252"/>
        </w:trPr>
        <w:tc>
          <w:tcPr>
            <w:tcW w:w="12753" w:type="dxa"/>
          </w:tcPr>
          <w:p w14:paraId="3128D706" w14:textId="77777777" w:rsidR="00E03EEB" w:rsidRDefault="00E03EEB"/>
          <w:p w14:paraId="2121AE75" w14:textId="77777777" w:rsidR="00E03EEB" w:rsidRDefault="00E03EEB"/>
          <w:p w14:paraId="283B94CD" w14:textId="77777777" w:rsidR="00E03EEB" w:rsidRDefault="00E03EEB"/>
          <w:p w14:paraId="3F78E7D6" w14:textId="242E889C" w:rsidR="00E03EEB" w:rsidRDefault="00E03EEB"/>
        </w:tc>
        <w:tc>
          <w:tcPr>
            <w:tcW w:w="1276" w:type="dxa"/>
          </w:tcPr>
          <w:p w14:paraId="1C62DEC0" w14:textId="77777777" w:rsidR="00E03EEB" w:rsidRDefault="00E03EEB"/>
        </w:tc>
        <w:tc>
          <w:tcPr>
            <w:tcW w:w="1286" w:type="dxa"/>
          </w:tcPr>
          <w:p w14:paraId="180835B5" w14:textId="77777777" w:rsidR="00E03EEB" w:rsidRDefault="00E03EEB"/>
        </w:tc>
      </w:tr>
      <w:tr w:rsidR="00E03EEB" w14:paraId="5F11DDB5" w14:textId="77777777" w:rsidTr="00E03EEB">
        <w:trPr>
          <w:trHeight w:val="252"/>
        </w:trPr>
        <w:tc>
          <w:tcPr>
            <w:tcW w:w="12753" w:type="dxa"/>
          </w:tcPr>
          <w:p w14:paraId="6E092ABC" w14:textId="77777777" w:rsidR="00E03EEB" w:rsidRDefault="00E03EEB"/>
          <w:p w14:paraId="144CBC33" w14:textId="77777777" w:rsidR="00E03EEB" w:rsidRDefault="00E03EEB"/>
          <w:p w14:paraId="52334489" w14:textId="77777777" w:rsidR="00E03EEB" w:rsidRDefault="00E03EEB"/>
          <w:p w14:paraId="5C0CFA9C" w14:textId="5EDCA859" w:rsidR="00E03EEB" w:rsidRDefault="00E03EEB"/>
        </w:tc>
        <w:tc>
          <w:tcPr>
            <w:tcW w:w="1276" w:type="dxa"/>
          </w:tcPr>
          <w:p w14:paraId="78F7248F" w14:textId="77777777" w:rsidR="00E03EEB" w:rsidRDefault="00E03EEB"/>
        </w:tc>
        <w:tc>
          <w:tcPr>
            <w:tcW w:w="1286" w:type="dxa"/>
          </w:tcPr>
          <w:p w14:paraId="3C4285C0" w14:textId="77777777" w:rsidR="00E03EEB" w:rsidRDefault="00E03EEB"/>
        </w:tc>
      </w:tr>
      <w:tr w:rsidR="00E03EEB" w14:paraId="75D279FC" w14:textId="77777777" w:rsidTr="00E03EEB">
        <w:trPr>
          <w:trHeight w:val="252"/>
        </w:trPr>
        <w:tc>
          <w:tcPr>
            <w:tcW w:w="12753" w:type="dxa"/>
          </w:tcPr>
          <w:p w14:paraId="08BA6362" w14:textId="77777777" w:rsidR="00E03EEB" w:rsidRDefault="00E03EEB"/>
          <w:p w14:paraId="58E9AE81" w14:textId="77777777" w:rsidR="00E03EEB" w:rsidRDefault="00E03EEB"/>
          <w:p w14:paraId="63B31E07" w14:textId="77777777" w:rsidR="00E03EEB" w:rsidRDefault="00E03EEB"/>
          <w:p w14:paraId="4B73431E" w14:textId="17D8654E" w:rsidR="00E03EEB" w:rsidRDefault="00E03EEB"/>
        </w:tc>
        <w:tc>
          <w:tcPr>
            <w:tcW w:w="1276" w:type="dxa"/>
          </w:tcPr>
          <w:p w14:paraId="1FE2B1FD" w14:textId="77777777" w:rsidR="00E03EEB" w:rsidRDefault="00E03EEB"/>
        </w:tc>
        <w:tc>
          <w:tcPr>
            <w:tcW w:w="1286" w:type="dxa"/>
          </w:tcPr>
          <w:p w14:paraId="56D2F373" w14:textId="77777777" w:rsidR="00E03EEB" w:rsidRDefault="00E03EEB"/>
        </w:tc>
      </w:tr>
      <w:tr w:rsidR="00E03EEB" w14:paraId="13952803" w14:textId="77777777" w:rsidTr="00E03EEB">
        <w:trPr>
          <w:trHeight w:val="252"/>
        </w:trPr>
        <w:tc>
          <w:tcPr>
            <w:tcW w:w="12753" w:type="dxa"/>
          </w:tcPr>
          <w:p w14:paraId="3C763CB7" w14:textId="77777777" w:rsidR="00E03EEB" w:rsidRDefault="00E03EEB"/>
          <w:p w14:paraId="78B0176F" w14:textId="77777777" w:rsidR="00E03EEB" w:rsidRDefault="00E03EEB"/>
          <w:p w14:paraId="46B81B2B" w14:textId="77777777" w:rsidR="00E03EEB" w:rsidRDefault="00E03EEB"/>
          <w:p w14:paraId="442F76E6" w14:textId="167FFA75" w:rsidR="00E03EEB" w:rsidRDefault="00E03EEB"/>
        </w:tc>
        <w:tc>
          <w:tcPr>
            <w:tcW w:w="1276" w:type="dxa"/>
          </w:tcPr>
          <w:p w14:paraId="6BF11F0F" w14:textId="77777777" w:rsidR="00E03EEB" w:rsidRDefault="00E03EEB"/>
        </w:tc>
        <w:tc>
          <w:tcPr>
            <w:tcW w:w="1286" w:type="dxa"/>
          </w:tcPr>
          <w:p w14:paraId="1C41638F" w14:textId="77777777" w:rsidR="00E03EEB" w:rsidRDefault="00E03EEB"/>
        </w:tc>
      </w:tr>
    </w:tbl>
    <w:p w14:paraId="7B80E17E" w14:textId="1A5791CA" w:rsidR="00A47E61" w:rsidRDefault="00A47E61"/>
    <w:p w14:paraId="022282ED" w14:textId="77777777" w:rsidR="00A47E61" w:rsidRDefault="00A47E61"/>
    <w:sectPr w:rsidR="00A47E61" w:rsidSect="00EB20CA">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9DBD" w14:textId="77777777" w:rsidR="003D513E" w:rsidRDefault="003D513E" w:rsidP="00F8231B">
      <w:r>
        <w:separator/>
      </w:r>
    </w:p>
  </w:endnote>
  <w:endnote w:type="continuationSeparator" w:id="0">
    <w:p w14:paraId="6AAC13B9" w14:textId="77777777" w:rsidR="003D513E" w:rsidRDefault="003D513E" w:rsidP="00F8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7FF95" w14:textId="3FF15192" w:rsidR="00970976" w:rsidRDefault="00A03DC6">
    <w:pPr>
      <w:pStyle w:val="Footer"/>
    </w:pPr>
    <w:r>
      <w:t>V</w:t>
    </w:r>
    <w:r w:rsidR="001249C8">
      <w:t>2</w:t>
    </w:r>
    <w:r w:rsidR="00BC7878">
      <w:t xml:space="preserve"> </w:t>
    </w:r>
    <w:r w:rsidR="001249C8">
      <w:t>23</w:t>
    </w:r>
    <w:r w:rsidR="00E8169F">
      <w:t>/</w:t>
    </w:r>
    <w:r w:rsidR="001249C8">
      <w:t>0</w:t>
    </w:r>
    <w:r w:rsidR="007F204B">
      <w:t>1</w:t>
    </w:r>
    <w:r w:rsidR="00E8169F">
      <w:t>/</w:t>
    </w:r>
    <w:r>
      <w:t>202</w:t>
    </w:r>
    <w:r w:rsidR="001249C8">
      <w:t>3</w:t>
    </w:r>
  </w:p>
  <w:p w14:paraId="7C9A848F" w14:textId="77777777" w:rsidR="00970976" w:rsidRDefault="0097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C72C" w14:textId="77777777" w:rsidR="003D513E" w:rsidRDefault="003D513E" w:rsidP="00F8231B">
      <w:r>
        <w:separator/>
      </w:r>
    </w:p>
  </w:footnote>
  <w:footnote w:type="continuationSeparator" w:id="0">
    <w:p w14:paraId="5001DD9E" w14:textId="77777777" w:rsidR="003D513E" w:rsidRDefault="003D513E" w:rsidP="00F82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089"/>
    <w:multiLevelType w:val="hybridMultilevel"/>
    <w:tmpl w:val="2734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6E92"/>
    <w:multiLevelType w:val="hybridMultilevel"/>
    <w:tmpl w:val="704C9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8D10E9"/>
    <w:multiLevelType w:val="hybridMultilevel"/>
    <w:tmpl w:val="A64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E3435"/>
    <w:multiLevelType w:val="hybridMultilevel"/>
    <w:tmpl w:val="38F2F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5427C7"/>
    <w:multiLevelType w:val="hybridMultilevel"/>
    <w:tmpl w:val="87426B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DE73905"/>
    <w:multiLevelType w:val="hybridMultilevel"/>
    <w:tmpl w:val="4AB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3064E"/>
    <w:multiLevelType w:val="hybridMultilevel"/>
    <w:tmpl w:val="2A2428CA"/>
    <w:lvl w:ilvl="0" w:tplc="3620B27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47C72"/>
    <w:multiLevelType w:val="hybridMultilevel"/>
    <w:tmpl w:val="827C3FE2"/>
    <w:lvl w:ilvl="0" w:tplc="DE0AA1EC">
      <w:start w:val="5"/>
      <w:numFmt w:val="bullet"/>
      <w:lvlText w:val=""/>
      <w:lvlJc w:val="left"/>
      <w:pPr>
        <w:ind w:left="502"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74905"/>
    <w:multiLevelType w:val="hybridMultilevel"/>
    <w:tmpl w:val="1CA8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11050"/>
    <w:multiLevelType w:val="hybridMultilevel"/>
    <w:tmpl w:val="E888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8098F"/>
    <w:multiLevelType w:val="hybridMultilevel"/>
    <w:tmpl w:val="0456D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923D9"/>
    <w:multiLevelType w:val="hybridMultilevel"/>
    <w:tmpl w:val="4418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E6FC2"/>
    <w:multiLevelType w:val="hybridMultilevel"/>
    <w:tmpl w:val="4A8AE9EE"/>
    <w:lvl w:ilvl="0" w:tplc="3620B272">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F1E52"/>
    <w:multiLevelType w:val="hybridMultilevel"/>
    <w:tmpl w:val="B0CC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52882"/>
    <w:multiLevelType w:val="hybridMultilevel"/>
    <w:tmpl w:val="9200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97E21"/>
    <w:multiLevelType w:val="hybridMultilevel"/>
    <w:tmpl w:val="F5E4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E21A1"/>
    <w:multiLevelType w:val="hybridMultilevel"/>
    <w:tmpl w:val="AB7E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D5388"/>
    <w:multiLevelType w:val="hybridMultilevel"/>
    <w:tmpl w:val="80C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53A66"/>
    <w:multiLevelType w:val="hybridMultilevel"/>
    <w:tmpl w:val="DC32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A13BC"/>
    <w:multiLevelType w:val="hybridMultilevel"/>
    <w:tmpl w:val="6CCC6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186825">
    <w:abstractNumId w:val="3"/>
  </w:num>
  <w:num w:numId="2" w16cid:durableId="1781293228">
    <w:abstractNumId w:val="17"/>
  </w:num>
  <w:num w:numId="3" w16cid:durableId="1188299824">
    <w:abstractNumId w:val="12"/>
  </w:num>
  <w:num w:numId="4" w16cid:durableId="1288700178">
    <w:abstractNumId w:val="6"/>
  </w:num>
  <w:num w:numId="5" w16cid:durableId="1274745537">
    <w:abstractNumId w:val="7"/>
  </w:num>
  <w:num w:numId="6" w16cid:durableId="852258183">
    <w:abstractNumId w:val="4"/>
  </w:num>
  <w:num w:numId="7" w16cid:durableId="1401321946">
    <w:abstractNumId w:val="10"/>
  </w:num>
  <w:num w:numId="8" w16cid:durableId="1504055106">
    <w:abstractNumId w:val="5"/>
  </w:num>
  <w:num w:numId="9" w16cid:durableId="515117078">
    <w:abstractNumId w:val="13"/>
  </w:num>
  <w:num w:numId="10" w16cid:durableId="286394534">
    <w:abstractNumId w:val="11"/>
  </w:num>
  <w:num w:numId="11" w16cid:durableId="2052339124">
    <w:abstractNumId w:val="8"/>
  </w:num>
  <w:num w:numId="12" w16cid:durableId="170268316">
    <w:abstractNumId w:val="16"/>
  </w:num>
  <w:num w:numId="13" w16cid:durableId="660962260">
    <w:abstractNumId w:val="9"/>
  </w:num>
  <w:num w:numId="14" w16cid:durableId="1019819905">
    <w:abstractNumId w:val="18"/>
  </w:num>
  <w:num w:numId="15" w16cid:durableId="1054432735">
    <w:abstractNumId w:val="1"/>
  </w:num>
  <w:num w:numId="16" w16cid:durableId="529684372">
    <w:abstractNumId w:val="2"/>
  </w:num>
  <w:num w:numId="17" w16cid:durableId="1105812251">
    <w:abstractNumId w:val="14"/>
  </w:num>
  <w:num w:numId="18" w16cid:durableId="1283924883">
    <w:abstractNumId w:val="19"/>
  </w:num>
  <w:num w:numId="19" w16cid:durableId="1674257139">
    <w:abstractNumId w:val="0"/>
  </w:num>
  <w:num w:numId="20" w16cid:durableId="14458860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B"/>
    <w:rsid w:val="000127EC"/>
    <w:rsid w:val="00026907"/>
    <w:rsid w:val="00033229"/>
    <w:rsid w:val="0003518E"/>
    <w:rsid w:val="000361ED"/>
    <w:rsid w:val="00041633"/>
    <w:rsid w:val="000507E4"/>
    <w:rsid w:val="000541DC"/>
    <w:rsid w:val="000546E5"/>
    <w:rsid w:val="00056CD6"/>
    <w:rsid w:val="0006430A"/>
    <w:rsid w:val="000658DD"/>
    <w:rsid w:val="00085ED9"/>
    <w:rsid w:val="00094B57"/>
    <w:rsid w:val="00095BB8"/>
    <w:rsid w:val="000A67B0"/>
    <w:rsid w:val="000C07B5"/>
    <w:rsid w:val="000C3DC4"/>
    <w:rsid w:val="000C703B"/>
    <w:rsid w:val="000D07A9"/>
    <w:rsid w:val="000D67EB"/>
    <w:rsid w:val="000E4028"/>
    <w:rsid w:val="000F4EF1"/>
    <w:rsid w:val="00101561"/>
    <w:rsid w:val="001034EC"/>
    <w:rsid w:val="0011563E"/>
    <w:rsid w:val="001249C8"/>
    <w:rsid w:val="0012703B"/>
    <w:rsid w:val="001320AB"/>
    <w:rsid w:val="001372F3"/>
    <w:rsid w:val="001410BD"/>
    <w:rsid w:val="00150890"/>
    <w:rsid w:val="001522FC"/>
    <w:rsid w:val="001772CD"/>
    <w:rsid w:val="00183E0C"/>
    <w:rsid w:val="00195E0F"/>
    <w:rsid w:val="00197810"/>
    <w:rsid w:val="001A2131"/>
    <w:rsid w:val="001A3955"/>
    <w:rsid w:val="001A7D07"/>
    <w:rsid w:val="001C1E80"/>
    <w:rsid w:val="001C7077"/>
    <w:rsid w:val="001D198B"/>
    <w:rsid w:val="001D4506"/>
    <w:rsid w:val="001D513F"/>
    <w:rsid w:val="001F059A"/>
    <w:rsid w:val="001F6299"/>
    <w:rsid w:val="001F684C"/>
    <w:rsid w:val="00207491"/>
    <w:rsid w:val="002169F7"/>
    <w:rsid w:val="002221D1"/>
    <w:rsid w:val="00226F66"/>
    <w:rsid w:val="002348F2"/>
    <w:rsid w:val="002446AD"/>
    <w:rsid w:val="0025322F"/>
    <w:rsid w:val="0025787A"/>
    <w:rsid w:val="002670B1"/>
    <w:rsid w:val="00274354"/>
    <w:rsid w:val="002850AF"/>
    <w:rsid w:val="002B538B"/>
    <w:rsid w:val="002E53D6"/>
    <w:rsid w:val="002F00DA"/>
    <w:rsid w:val="002F029D"/>
    <w:rsid w:val="00300025"/>
    <w:rsid w:val="00307B64"/>
    <w:rsid w:val="00307BB5"/>
    <w:rsid w:val="00315021"/>
    <w:rsid w:val="003229CB"/>
    <w:rsid w:val="003348D0"/>
    <w:rsid w:val="00346855"/>
    <w:rsid w:val="0035172F"/>
    <w:rsid w:val="00352961"/>
    <w:rsid w:val="00354F8C"/>
    <w:rsid w:val="0035584F"/>
    <w:rsid w:val="00367FA4"/>
    <w:rsid w:val="0037281D"/>
    <w:rsid w:val="0037427B"/>
    <w:rsid w:val="00385F14"/>
    <w:rsid w:val="003A21A6"/>
    <w:rsid w:val="003A6D20"/>
    <w:rsid w:val="003C60AF"/>
    <w:rsid w:val="003D05B5"/>
    <w:rsid w:val="003D30C1"/>
    <w:rsid w:val="003D513E"/>
    <w:rsid w:val="003E5533"/>
    <w:rsid w:val="003F2D2F"/>
    <w:rsid w:val="0040603B"/>
    <w:rsid w:val="00407470"/>
    <w:rsid w:val="004116DE"/>
    <w:rsid w:val="0042695C"/>
    <w:rsid w:val="00430AC0"/>
    <w:rsid w:val="0043275C"/>
    <w:rsid w:val="00433547"/>
    <w:rsid w:val="00442E8C"/>
    <w:rsid w:val="00453DBB"/>
    <w:rsid w:val="00457515"/>
    <w:rsid w:val="00461750"/>
    <w:rsid w:val="00461DD2"/>
    <w:rsid w:val="00475FF1"/>
    <w:rsid w:val="00480D46"/>
    <w:rsid w:val="004A52EB"/>
    <w:rsid w:val="004B023F"/>
    <w:rsid w:val="004C45AE"/>
    <w:rsid w:val="004D02BF"/>
    <w:rsid w:val="004E29F6"/>
    <w:rsid w:val="004F0FC2"/>
    <w:rsid w:val="005052A8"/>
    <w:rsid w:val="00513712"/>
    <w:rsid w:val="005160E8"/>
    <w:rsid w:val="005217AE"/>
    <w:rsid w:val="005269A8"/>
    <w:rsid w:val="00540D08"/>
    <w:rsid w:val="005418A7"/>
    <w:rsid w:val="00544166"/>
    <w:rsid w:val="005535F9"/>
    <w:rsid w:val="00557158"/>
    <w:rsid w:val="00560AC6"/>
    <w:rsid w:val="00561664"/>
    <w:rsid w:val="00566956"/>
    <w:rsid w:val="00581DE8"/>
    <w:rsid w:val="0058396A"/>
    <w:rsid w:val="00586190"/>
    <w:rsid w:val="0058686B"/>
    <w:rsid w:val="005909ED"/>
    <w:rsid w:val="005A3F1D"/>
    <w:rsid w:val="005A47E9"/>
    <w:rsid w:val="005B0A19"/>
    <w:rsid w:val="005B0F03"/>
    <w:rsid w:val="005D23D1"/>
    <w:rsid w:val="005E69BC"/>
    <w:rsid w:val="005F13DE"/>
    <w:rsid w:val="0061110E"/>
    <w:rsid w:val="006117C6"/>
    <w:rsid w:val="0061190A"/>
    <w:rsid w:val="00614AAC"/>
    <w:rsid w:val="00615D08"/>
    <w:rsid w:val="006167A2"/>
    <w:rsid w:val="00626D76"/>
    <w:rsid w:val="0063175C"/>
    <w:rsid w:val="00640575"/>
    <w:rsid w:val="00650872"/>
    <w:rsid w:val="00652874"/>
    <w:rsid w:val="00661126"/>
    <w:rsid w:val="0066785A"/>
    <w:rsid w:val="006721BA"/>
    <w:rsid w:val="00682B1E"/>
    <w:rsid w:val="006932CF"/>
    <w:rsid w:val="00695083"/>
    <w:rsid w:val="006A0BC7"/>
    <w:rsid w:val="006A0DF7"/>
    <w:rsid w:val="006A25C5"/>
    <w:rsid w:val="006A663E"/>
    <w:rsid w:val="006A6A19"/>
    <w:rsid w:val="006B2656"/>
    <w:rsid w:val="006B447A"/>
    <w:rsid w:val="006B7F09"/>
    <w:rsid w:val="006C16EF"/>
    <w:rsid w:val="006C185C"/>
    <w:rsid w:val="006D0F09"/>
    <w:rsid w:val="006D69DD"/>
    <w:rsid w:val="006E2750"/>
    <w:rsid w:val="006F4718"/>
    <w:rsid w:val="006F568A"/>
    <w:rsid w:val="007063FC"/>
    <w:rsid w:val="00715A5D"/>
    <w:rsid w:val="00741015"/>
    <w:rsid w:val="00741950"/>
    <w:rsid w:val="00744310"/>
    <w:rsid w:val="00752284"/>
    <w:rsid w:val="007537B5"/>
    <w:rsid w:val="00756737"/>
    <w:rsid w:val="00761418"/>
    <w:rsid w:val="00784A71"/>
    <w:rsid w:val="00791BF2"/>
    <w:rsid w:val="00796FEA"/>
    <w:rsid w:val="007A1BC8"/>
    <w:rsid w:val="007A35CE"/>
    <w:rsid w:val="007A411D"/>
    <w:rsid w:val="007A4877"/>
    <w:rsid w:val="007B1C5A"/>
    <w:rsid w:val="007C22B2"/>
    <w:rsid w:val="007C3432"/>
    <w:rsid w:val="007C5B83"/>
    <w:rsid w:val="007E04A2"/>
    <w:rsid w:val="007E2972"/>
    <w:rsid w:val="007F086D"/>
    <w:rsid w:val="007F204B"/>
    <w:rsid w:val="007F30C0"/>
    <w:rsid w:val="007F328F"/>
    <w:rsid w:val="00804037"/>
    <w:rsid w:val="00806C63"/>
    <w:rsid w:val="00824CBE"/>
    <w:rsid w:val="00830BA2"/>
    <w:rsid w:val="00831CF0"/>
    <w:rsid w:val="00837CE9"/>
    <w:rsid w:val="008430C3"/>
    <w:rsid w:val="00843831"/>
    <w:rsid w:val="008500FE"/>
    <w:rsid w:val="00852465"/>
    <w:rsid w:val="00853B3B"/>
    <w:rsid w:val="00865B1F"/>
    <w:rsid w:val="00866F0C"/>
    <w:rsid w:val="00871936"/>
    <w:rsid w:val="00875CA6"/>
    <w:rsid w:val="00891526"/>
    <w:rsid w:val="008B17D9"/>
    <w:rsid w:val="008B7F28"/>
    <w:rsid w:val="008C0350"/>
    <w:rsid w:val="008C05CC"/>
    <w:rsid w:val="008C4A1A"/>
    <w:rsid w:val="008C6A35"/>
    <w:rsid w:val="008D0CC2"/>
    <w:rsid w:val="008E412F"/>
    <w:rsid w:val="009111DA"/>
    <w:rsid w:val="00911EA4"/>
    <w:rsid w:val="00913419"/>
    <w:rsid w:val="00920452"/>
    <w:rsid w:val="00930516"/>
    <w:rsid w:val="00930B8E"/>
    <w:rsid w:val="00942AAD"/>
    <w:rsid w:val="0095278F"/>
    <w:rsid w:val="00952B3B"/>
    <w:rsid w:val="00970976"/>
    <w:rsid w:val="0098558C"/>
    <w:rsid w:val="00986AE2"/>
    <w:rsid w:val="00992D74"/>
    <w:rsid w:val="009963CD"/>
    <w:rsid w:val="009964BA"/>
    <w:rsid w:val="009A0FAE"/>
    <w:rsid w:val="009D1A33"/>
    <w:rsid w:val="009D2C04"/>
    <w:rsid w:val="009F7394"/>
    <w:rsid w:val="00A03DC6"/>
    <w:rsid w:val="00A172EA"/>
    <w:rsid w:val="00A434EB"/>
    <w:rsid w:val="00A47E61"/>
    <w:rsid w:val="00A51C4A"/>
    <w:rsid w:val="00A66A98"/>
    <w:rsid w:val="00A86283"/>
    <w:rsid w:val="00A863EA"/>
    <w:rsid w:val="00AC333C"/>
    <w:rsid w:val="00AC4D55"/>
    <w:rsid w:val="00AC6A90"/>
    <w:rsid w:val="00AD31DE"/>
    <w:rsid w:val="00AE066A"/>
    <w:rsid w:val="00AE3828"/>
    <w:rsid w:val="00AE50C7"/>
    <w:rsid w:val="00AF0F07"/>
    <w:rsid w:val="00AF1980"/>
    <w:rsid w:val="00AF7461"/>
    <w:rsid w:val="00B014AB"/>
    <w:rsid w:val="00B06741"/>
    <w:rsid w:val="00B166E0"/>
    <w:rsid w:val="00B2711D"/>
    <w:rsid w:val="00B30B80"/>
    <w:rsid w:val="00B323EE"/>
    <w:rsid w:val="00B3258A"/>
    <w:rsid w:val="00B32FF7"/>
    <w:rsid w:val="00B3493A"/>
    <w:rsid w:val="00B843B4"/>
    <w:rsid w:val="00B85DF8"/>
    <w:rsid w:val="00B85FE7"/>
    <w:rsid w:val="00B94529"/>
    <w:rsid w:val="00BB3DCE"/>
    <w:rsid w:val="00BB5F82"/>
    <w:rsid w:val="00BC2768"/>
    <w:rsid w:val="00BC58AF"/>
    <w:rsid w:val="00BC5D6A"/>
    <w:rsid w:val="00BC7878"/>
    <w:rsid w:val="00BD4C66"/>
    <w:rsid w:val="00BE4378"/>
    <w:rsid w:val="00BF0516"/>
    <w:rsid w:val="00BF4454"/>
    <w:rsid w:val="00C015AB"/>
    <w:rsid w:val="00C035BC"/>
    <w:rsid w:val="00C17A48"/>
    <w:rsid w:val="00C361A5"/>
    <w:rsid w:val="00C3739F"/>
    <w:rsid w:val="00C41D0A"/>
    <w:rsid w:val="00C44B9C"/>
    <w:rsid w:val="00C502E3"/>
    <w:rsid w:val="00C511BE"/>
    <w:rsid w:val="00C52E4F"/>
    <w:rsid w:val="00C54402"/>
    <w:rsid w:val="00C5615E"/>
    <w:rsid w:val="00C56463"/>
    <w:rsid w:val="00C57D1F"/>
    <w:rsid w:val="00C7169D"/>
    <w:rsid w:val="00C72B55"/>
    <w:rsid w:val="00CA68A2"/>
    <w:rsid w:val="00CD0070"/>
    <w:rsid w:val="00CD5E32"/>
    <w:rsid w:val="00CF10FA"/>
    <w:rsid w:val="00CF115B"/>
    <w:rsid w:val="00CF5AF2"/>
    <w:rsid w:val="00D02AB6"/>
    <w:rsid w:val="00D02C51"/>
    <w:rsid w:val="00D13BE2"/>
    <w:rsid w:val="00D265A2"/>
    <w:rsid w:val="00D319DF"/>
    <w:rsid w:val="00D44E80"/>
    <w:rsid w:val="00D50295"/>
    <w:rsid w:val="00D5540B"/>
    <w:rsid w:val="00D66F60"/>
    <w:rsid w:val="00D732D7"/>
    <w:rsid w:val="00D7388C"/>
    <w:rsid w:val="00D95BB0"/>
    <w:rsid w:val="00D9622A"/>
    <w:rsid w:val="00DB01D1"/>
    <w:rsid w:val="00DB0384"/>
    <w:rsid w:val="00DC1063"/>
    <w:rsid w:val="00DC1D6A"/>
    <w:rsid w:val="00DC4278"/>
    <w:rsid w:val="00DD0A9A"/>
    <w:rsid w:val="00DD465F"/>
    <w:rsid w:val="00DE0270"/>
    <w:rsid w:val="00DE5F67"/>
    <w:rsid w:val="00DF1135"/>
    <w:rsid w:val="00DF5832"/>
    <w:rsid w:val="00E03EEB"/>
    <w:rsid w:val="00E154FF"/>
    <w:rsid w:val="00E157D1"/>
    <w:rsid w:val="00E20C36"/>
    <w:rsid w:val="00E34905"/>
    <w:rsid w:val="00E37817"/>
    <w:rsid w:val="00E44B4B"/>
    <w:rsid w:val="00E52774"/>
    <w:rsid w:val="00E74B51"/>
    <w:rsid w:val="00E756C1"/>
    <w:rsid w:val="00E8134D"/>
    <w:rsid w:val="00E8169F"/>
    <w:rsid w:val="00E842C5"/>
    <w:rsid w:val="00EA3202"/>
    <w:rsid w:val="00EA5595"/>
    <w:rsid w:val="00EB20CA"/>
    <w:rsid w:val="00EB68EB"/>
    <w:rsid w:val="00ED089D"/>
    <w:rsid w:val="00EE21D9"/>
    <w:rsid w:val="00EF4759"/>
    <w:rsid w:val="00EF527C"/>
    <w:rsid w:val="00EF59A2"/>
    <w:rsid w:val="00F0286E"/>
    <w:rsid w:val="00F052A5"/>
    <w:rsid w:val="00F11F82"/>
    <w:rsid w:val="00F14967"/>
    <w:rsid w:val="00F16453"/>
    <w:rsid w:val="00F228E0"/>
    <w:rsid w:val="00F268D2"/>
    <w:rsid w:val="00F26EF7"/>
    <w:rsid w:val="00F30046"/>
    <w:rsid w:val="00F352A4"/>
    <w:rsid w:val="00F430DE"/>
    <w:rsid w:val="00F54605"/>
    <w:rsid w:val="00F7058E"/>
    <w:rsid w:val="00F708BF"/>
    <w:rsid w:val="00F71D54"/>
    <w:rsid w:val="00F80810"/>
    <w:rsid w:val="00F81F5A"/>
    <w:rsid w:val="00F8231B"/>
    <w:rsid w:val="00F91284"/>
    <w:rsid w:val="00F9345E"/>
    <w:rsid w:val="00F95A80"/>
    <w:rsid w:val="00F9711E"/>
    <w:rsid w:val="00FB3BB5"/>
    <w:rsid w:val="00FB6D39"/>
    <w:rsid w:val="00FC30EF"/>
    <w:rsid w:val="00FC571E"/>
    <w:rsid w:val="00FC741F"/>
    <w:rsid w:val="00FD08FC"/>
    <w:rsid w:val="00FD1532"/>
    <w:rsid w:val="00FD2621"/>
    <w:rsid w:val="00FD7A83"/>
    <w:rsid w:val="00FE2848"/>
    <w:rsid w:val="00FE4EB3"/>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CC70A"/>
  <w15:chartTrackingRefBased/>
  <w15:docId w15:val="{4EE91FEA-1B9B-48F4-84E8-84F53634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231B"/>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231B"/>
    <w:rPr>
      <w:b/>
      <w:bCs/>
      <w:sz w:val="36"/>
      <w:szCs w:val="36"/>
    </w:rPr>
  </w:style>
  <w:style w:type="character" w:customStyle="1" w:styleId="BodyTextChar">
    <w:name w:val="Body Text Char"/>
    <w:basedOn w:val="DefaultParagraphFont"/>
    <w:link w:val="BodyText"/>
    <w:uiPriority w:val="1"/>
    <w:rsid w:val="00F8231B"/>
    <w:rPr>
      <w:rFonts w:ascii="Arial" w:eastAsia="Arial" w:hAnsi="Arial" w:cs="Arial"/>
      <w:b/>
      <w:bCs/>
      <w:sz w:val="36"/>
      <w:szCs w:val="36"/>
      <w:lang w:eastAsia="en-GB" w:bidi="en-GB"/>
    </w:rPr>
  </w:style>
  <w:style w:type="paragraph" w:customStyle="1" w:styleId="TableParagraph">
    <w:name w:val="Table Paragraph"/>
    <w:basedOn w:val="Normal"/>
    <w:uiPriority w:val="1"/>
    <w:qFormat/>
    <w:rsid w:val="00F8231B"/>
  </w:style>
  <w:style w:type="table" w:styleId="TableGrid">
    <w:name w:val="Table Grid"/>
    <w:basedOn w:val="TableNormal"/>
    <w:rsid w:val="00F8231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8231B"/>
    <w:rPr>
      <w:i/>
      <w:iCs/>
    </w:rPr>
  </w:style>
  <w:style w:type="paragraph" w:styleId="Header">
    <w:name w:val="header"/>
    <w:basedOn w:val="Normal"/>
    <w:link w:val="HeaderChar"/>
    <w:uiPriority w:val="99"/>
    <w:unhideWhenUsed/>
    <w:rsid w:val="00F8231B"/>
    <w:pPr>
      <w:tabs>
        <w:tab w:val="center" w:pos="4513"/>
        <w:tab w:val="right" w:pos="9026"/>
      </w:tabs>
    </w:pPr>
  </w:style>
  <w:style w:type="character" w:customStyle="1" w:styleId="HeaderChar">
    <w:name w:val="Header Char"/>
    <w:basedOn w:val="DefaultParagraphFont"/>
    <w:link w:val="Header"/>
    <w:uiPriority w:val="99"/>
    <w:rsid w:val="00F8231B"/>
    <w:rPr>
      <w:rFonts w:ascii="Arial" w:eastAsia="Arial" w:hAnsi="Arial" w:cs="Arial"/>
      <w:lang w:eastAsia="en-GB" w:bidi="en-GB"/>
    </w:rPr>
  </w:style>
  <w:style w:type="paragraph" w:styleId="Footer">
    <w:name w:val="footer"/>
    <w:basedOn w:val="Normal"/>
    <w:link w:val="FooterChar"/>
    <w:uiPriority w:val="99"/>
    <w:unhideWhenUsed/>
    <w:rsid w:val="00F8231B"/>
    <w:pPr>
      <w:tabs>
        <w:tab w:val="center" w:pos="4513"/>
        <w:tab w:val="right" w:pos="9026"/>
      </w:tabs>
    </w:pPr>
  </w:style>
  <w:style w:type="character" w:customStyle="1" w:styleId="FooterChar">
    <w:name w:val="Footer Char"/>
    <w:basedOn w:val="DefaultParagraphFont"/>
    <w:link w:val="Footer"/>
    <w:uiPriority w:val="99"/>
    <w:rsid w:val="00F8231B"/>
    <w:rPr>
      <w:rFonts w:ascii="Arial" w:eastAsia="Arial" w:hAnsi="Arial" w:cs="Arial"/>
      <w:lang w:eastAsia="en-GB" w:bidi="en-GB"/>
    </w:rPr>
  </w:style>
  <w:style w:type="paragraph" w:styleId="ListParagraph">
    <w:name w:val="List Paragraph"/>
    <w:basedOn w:val="Normal"/>
    <w:uiPriority w:val="34"/>
    <w:qFormat/>
    <w:rsid w:val="006721BA"/>
    <w:pPr>
      <w:ind w:left="720"/>
      <w:contextualSpacing/>
    </w:pPr>
  </w:style>
  <w:style w:type="paragraph" w:styleId="BalloonText">
    <w:name w:val="Balloon Text"/>
    <w:basedOn w:val="Normal"/>
    <w:link w:val="BalloonTextChar"/>
    <w:uiPriority w:val="99"/>
    <w:semiHidden/>
    <w:unhideWhenUsed/>
    <w:rsid w:val="00A47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E61"/>
    <w:rPr>
      <w:rFonts w:ascii="Segoe UI" w:eastAsia="Arial" w:hAnsi="Segoe UI" w:cs="Segoe UI"/>
      <w:sz w:val="18"/>
      <w:szCs w:val="18"/>
      <w:lang w:eastAsia="en-GB" w:bidi="en-GB"/>
    </w:rPr>
  </w:style>
  <w:style w:type="paragraph" w:styleId="NoSpacing">
    <w:name w:val="No Spacing"/>
    <w:uiPriority w:val="1"/>
    <w:qFormat/>
    <w:rsid w:val="00715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FA092D584114CB698D76D41A5E846" ma:contentTypeVersion="8" ma:contentTypeDescription="Create a new document." ma:contentTypeScope="" ma:versionID="85423b3a8b8b26fb013d338ccd118bd2">
  <xsd:schema xmlns:xsd="http://www.w3.org/2001/XMLSchema" xmlns:xs="http://www.w3.org/2001/XMLSchema" xmlns:p="http://schemas.microsoft.com/office/2006/metadata/properties" xmlns:ns3="24c79efc-30b0-4ebd-ab1d-7e5e123b3969" xmlns:ns4="dcc977dd-a18a-41e3-b69f-4b79244b1c9f" targetNamespace="http://schemas.microsoft.com/office/2006/metadata/properties" ma:root="true" ma:fieldsID="66fded34a2f28d9cb6b71e79552ecfb8" ns3:_="" ns4:_="">
    <xsd:import namespace="24c79efc-30b0-4ebd-ab1d-7e5e123b3969"/>
    <xsd:import namespace="dcc977dd-a18a-41e3-b69f-4b79244b1c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efc-30b0-4ebd-ab1d-7e5e123b3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c977dd-a18a-41e3-b69f-4b79244b1c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4c79efc-30b0-4ebd-ab1d-7e5e123b39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EA61B-8EA2-4BF1-8FDB-8FBC32B2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efc-30b0-4ebd-ab1d-7e5e123b3969"/>
    <ds:schemaRef ds:uri="dcc977dd-a18a-41e3-b69f-4b79244b1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14FD4-1648-44EB-9364-B2EC11BC3DC1}">
  <ds:schemaRefs>
    <ds:schemaRef ds:uri="http://schemas.microsoft.com/office/2006/metadata/properties"/>
    <ds:schemaRef ds:uri="http://schemas.microsoft.com/office/infopath/2007/PartnerControls"/>
    <ds:schemaRef ds:uri="24c79efc-30b0-4ebd-ab1d-7e5e123b3969"/>
  </ds:schemaRefs>
</ds:datastoreItem>
</file>

<file path=customXml/itemProps3.xml><?xml version="1.0" encoding="utf-8"?>
<ds:datastoreItem xmlns:ds="http://schemas.openxmlformats.org/officeDocument/2006/customXml" ds:itemID="{00047A22-1C24-4B92-A07E-E4DDE05CE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2112</Words>
  <Characters>12040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Sutton</dc:creator>
  <cp:keywords/>
  <dc:description/>
  <cp:lastModifiedBy>Sue Linacre</cp:lastModifiedBy>
  <cp:revision>2</cp:revision>
  <cp:lastPrinted>2020-07-31T10:06:00Z</cp:lastPrinted>
  <dcterms:created xsi:type="dcterms:W3CDTF">2024-08-23T15:14:00Z</dcterms:created>
  <dcterms:modified xsi:type="dcterms:W3CDTF">2024-08-23T15:14:00Z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0x01010049AFA092D584114CB698D76D41A5E846</vt:lpwstr>
  </property>
</Properties>
</file>